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1D" w:rsidRPr="00556744" w:rsidRDefault="00556744" w:rsidP="00556744">
      <w:pPr>
        <w:pStyle w:val="Heading1"/>
        <w:tabs>
          <w:tab w:val="left" w:pos="9540"/>
        </w:tabs>
        <w:rPr>
          <w:rFonts w:cs="Arial Black"/>
          <w:sz w:val="32"/>
          <w:szCs w:val="37"/>
        </w:rPr>
      </w:pPr>
      <w:bookmarkStart w:id="0" w:name="_GoBack"/>
      <w:r w:rsidRPr="00556744">
        <w:rPr>
          <w:rFonts w:cs="Arial Black"/>
          <w:noProof/>
          <w:sz w:val="32"/>
          <w:szCs w:val="37"/>
        </w:rPr>
        <w:drawing>
          <wp:anchor distT="0" distB="0" distL="114300" distR="114300" simplePos="0" relativeHeight="251660800" behindDoc="1" locked="0" layoutInCell="1" allowOverlap="1">
            <wp:simplePos x="0" y="0"/>
            <wp:positionH relativeFrom="column">
              <wp:posOffset>-233777</wp:posOffset>
            </wp:positionH>
            <wp:positionV relativeFrom="paragraph">
              <wp:posOffset>-334423</wp:posOffset>
            </wp:positionV>
            <wp:extent cx="880741" cy="9387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UWEX Co-brand logo - 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741" cy="938724"/>
                    </a:xfrm>
                    <a:prstGeom prst="rect">
                      <a:avLst/>
                    </a:prstGeom>
                  </pic:spPr>
                </pic:pic>
              </a:graphicData>
            </a:graphic>
            <wp14:sizeRelH relativeFrom="margin">
              <wp14:pctWidth>0</wp14:pctWidth>
            </wp14:sizeRelH>
            <wp14:sizeRelV relativeFrom="margin">
              <wp14:pctHeight>0</wp14:pctHeight>
            </wp14:sizeRelV>
          </wp:anchor>
        </w:drawing>
      </w:r>
      <w:bookmarkEnd w:id="0"/>
      <w:r w:rsidR="000C6F42" w:rsidRPr="00556744">
        <w:rPr>
          <w:rFonts w:cs="Arial Black"/>
          <w:sz w:val="32"/>
          <w:szCs w:val="37"/>
        </w:rPr>
        <w:t xml:space="preserve">WISCONSIN </w:t>
      </w:r>
      <w:r w:rsidR="00CD5E31" w:rsidRPr="00556744">
        <w:rPr>
          <w:rFonts w:cs="Arial Black"/>
          <w:sz w:val="32"/>
          <w:szCs w:val="37"/>
        </w:rPr>
        <w:t>4-H LEAD</w:t>
      </w:r>
      <w:r w:rsidR="00075D90" w:rsidRPr="00556744">
        <w:rPr>
          <w:rFonts w:cs="Arial Black"/>
          <w:sz w:val="32"/>
          <w:szCs w:val="37"/>
        </w:rPr>
        <w:t>ER</w:t>
      </w:r>
      <w:r w:rsidRPr="00556744">
        <w:rPr>
          <w:rFonts w:cs="Arial Black"/>
          <w:sz w:val="32"/>
          <w:szCs w:val="37"/>
        </w:rPr>
        <w:t xml:space="preserve">SHIP COUNCIL </w:t>
      </w:r>
      <w:r w:rsidR="00CD5E31" w:rsidRPr="00556744">
        <w:rPr>
          <w:rFonts w:cs="Arial Black"/>
          <w:sz w:val="32"/>
          <w:szCs w:val="37"/>
        </w:rPr>
        <w:t>BYLAWS</w:t>
      </w:r>
      <w:r w:rsidR="000C6F42" w:rsidRPr="00556744">
        <w:rPr>
          <w:rFonts w:cs="Arial Black"/>
          <w:sz w:val="32"/>
          <w:szCs w:val="37"/>
        </w:rPr>
        <w:t xml:space="preserve"> </w:t>
      </w:r>
    </w:p>
    <w:p w:rsidR="002B001C" w:rsidRPr="00274D3F" w:rsidRDefault="00C07DB8" w:rsidP="000C6F42">
      <w:pPr>
        <w:pStyle w:val="subheadpage"/>
        <w:pBdr>
          <w:top w:val="single" w:sz="4" w:space="1" w:color="auto"/>
        </w:pBdr>
        <w:tabs>
          <w:tab w:val="clear" w:pos="1080"/>
          <w:tab w:val="left" w:pos="6660"/>
        </w:tabs>
        <w:jc w:val="both"/>
        <w:rPr>
          <w:rFonts w:cs="Arial"/>
          <w:sz w:val="22"/>
          <w:szCs w:val="22"/>
        </w:rPr>
      </w:pPr>
      <w:r>
        <w:rPr>
          <w:rFonts w:cs="Arial"/>
          <w:szCs w:val="22"/>
        </w:rPr>
        <w:tab/>
      </w:r>
      <w:r w:rsidR="00105093" w:rsidRPr="00714E4C">
        <w:rPr>
          <w:rFonts w:cs="Arial"/>
          <w:szCs w:val="22"/>
        </w:rPr>
        <w:tab/>
      </w:r>
      <w:r w:rsidR="000C6F42">
        <w:rPr>
          <w:rFonts w:cs="Arial"/>
          <w:szCs w:val="22"/>
        </w:rPr>
        <w:tab/>
      </w:r>
      <w:r w:rsidR="000C6F42">
        <w:rPr>
          <w:rFonts w:cs="Arial"/>
          <w:szCs w:val="22"/>
        </w:rPr>
        <w:tab/>
      </w:r>
      <w:r>
        <w:rPr>
          <w:rFonts w:cs="Arial"/>
          <w:szCs w:val="22"/>
        </w:rPr>
        <w:t xml:space="preserve">    April 2017</w:t>
      </w:r>
    </w:p>
    <w:p w:rsidR="00556744" w:rsidRDefault="00556744" w:rsidP="00556744">
      <w:pPr>
        <w:rPr>
          <w:rFonts w:ascii="Tahoma" w:hAnsi="Tahoma" w:cs="Tahoma"/>
        </w:rPr>
      </w:pPr>
    </w:p>
    <w:p w:rsidR="00CD5E31" w:rsidRPr="00556744" w:rsidRDefault="00CD5E31" w:rsidP="00556744">
      <w:pPr>
        <w:rPr>
          <w:rFonts w:ascii="Arial" w:hAnsi="Arial" w:cs="Arial"/>
          <w:sz w:val="22"/>
          <w:szCs w:val="22"/>
        </w:rPr>
      </w:pPr>
      <w:r w:rsidRPr="00417ED2">
        <w:rPr>
          <w:rFonts w:ascii="Tahoma" w:hAnsi="Tahoma" w:cs="Tahoma"/>
        </w:rPr>
        <w:t xml:space="preserve">RESOLVE, Wisconsin 4-H </w:t>
      </w:r>
      <w:r>
        <w:rPr>
          <w:rFonts w:ascii="Tahoma" w:hAnsi="Tahoma" w:cs="Tahoma"/>
        </w:rPr>
        <w:t>Leadership</w:t>
      </w:r>
      <w:r w:rsidRPr="00417ED2">
        <w:rPr>
          <w:rFonts w:ascii="Tahoma" w:hAnsi="Tahoma" w:cs="Tahoma"/>
        </w:rPr>
        <w:t xml:space="preserve"> Council hereby adopts the following restated Bylaws which shall supersede the present Constitution and Bylaws for the Wisconsin 4-H </w:t>
      </w:r>
      <w:r>
        <w:rPr>
          <w:rFonts w:ascii="Tahoma" w:hAnsi="Tahoma" w:cs="Tahoma"/>
        </w:rPr>
        <w:t>Adult Leader</w:t>
      </w:r>
      <w:r w:rsidRPr="00417ED2">
        <w:rPr>
          <w:rFonts w:ascii="Tahoma" w:hAnsi="Tahoma" w:cs="Tahoma"/>
        </w:rPr>
        <w:t xml:space="preserve"> Council </w:t>
      </w:r>
      <w:r>
        <w:rPr>
          <w:rFonts w:ascii="Tahoma" w:hAnsi="Tahoma" w:cs="Tahoma"/>
        </w:rPr>
        <w:t xml:space="preserve">and Wisconsin   4-H Youth Leader Council </w:t>
      </w:r>
      <w:r w:rsidRPr="00417ED2">
        <w:rPr>
          <w:rFonts w:ascii="Tahoma" w:hAnsi="Tahoma" w:cs="Tahoma"/>
        </w:rPr>
        <w:t xml:space="preserve">and all amendment thereto. </w:t>
      </w:r>
    </w:p>
    <w:p w:rsidR="00CD5E31" w:rsidRPr="00417ED2" w:rsidRDefault="00CD5E31" w:rsidP="00CD5E31">
      <w:pPr>
        <w:pStyle w:val="NormalWeb"/>
        <w:rPr>
          <w:rFonts w:ascii="Tahoma" w:hAnsi="Tahoma" w:cs="Tahoma"/>
          <w:i/>
          <w:sz w:val="28"/>
          <w:szCs w:val="28"/>
        </w:rPr>
      </w:pPr>
      <w:r w:rsidRPr="00417ED2">
        <w:rPr>
          <w:rFonts w:ascii="Tahoma" w:hAnsi="Tahoma" w:cs="Tahoma"/>
          <w:b/>
          <w:bCs/>
          <w:i/>
          <w:sz w:val="28"/>
          <w:szCs w:val="28"/>
        </w:rPr>
        <w:t xml:space="preserve">Article I – Name </w:t>
      </w:r>
    </w:p>
    <w:p w:rsidR="00CD5E31" w:rsidRPr="00417ED2" w:rsidRDefault="00CD5E31" w:rsidP="00CD5E31">
      <w:pPr>
        <w:pStyle w:val="NormalWeb"/>
        <w:rPr>
          <w:rFonts w:ascii="Tahoma" w:hAnsi="Tahoma" w:cs="Tahoma"/>
        </w:rPr>
      </w:pPr>
      <w:r w:rsidRPr="00417ED2">
        <w:rPr>
          <w:rFonts w:ascii="Tahoma" w:hAnsi="Tahoma" w:cs="Tahoma"/>
        </w:rPr>
        <w:t xml:space="preserve">The name of the group shall be Wisconsin 4-H Leadership Council. From this point on in this document, it shall be referred to as the Council. </w:t>
      </w:r>
    </w:p>
    <w:p w:rsidR="00CD5E31" w:rsidRPr="00417ED2" w:rsidRDefault="00CD5E31" w:rsidP="00CD5E31">
      <w:pPr>
        <w:pStyle w:val="NormalWeb"/>
        <w:rPr>
          <w:rFonts w:ascii="Tahoma" w:hAnsi="Tahoma" w:cs="Tahoma"/>
          <w:i/>
          <w:sz w:val="28"/>
          <w:szCs w:val="28"/>
        </w:rPr>
      </w:pPr>
      <w:r w:rsidRPr="00417ED2">
        <w:rPr>
          <w:rFonts w:ascii="Tahoma" w:hAnsi="Tahoma" w:cs="Tahoma"/>
          <w:b/>
          <w:bCs/>
          <w:i/>
          <w:sz w:val="28"/>
          <w:szCs w:val="28"/>
        </w:rPr>
        <w:t xml:space="preserve">Article II – Purpose </w:t>
      </w:r>
    </w:p>
    <w:p w:rsidR="00CD5E31" w:rsidRPr="00417ED2" w:rsidRDefault="00CD5E31" w:rsidP="00CD5E31">
      <w:pPr>
        <w:pStyle w:val="NormalWeb"/>
        <w:rPr>
          <w:rFonts w:ascii="Tahoma" w:hAnsi="Tahoma" w:cs="Tahoma"/>
        </w:rPr>
      </w:pPr>
      <w:r w:rsidRPr="00417ED2">
        <w:rPr>
          <w:rFonts w:ascii="Tahoma" w:hAnsi="Tahoma" w:cs="Tahoma"/>
        </w:rPr>
        <w:t xml:space="preserve">The purpose of the Council is to provide a statewide forum for 4-H Youth Development </w:t>
      </w:r>
      <w:r>
        <w:rPr>
          <w:rFonts w:ascii="Tahoma" w:hAnsi="Tahoma" w:cs="Tahoma"/>
        </w:rPr>
        <w:t xml:space="preserve">youth and adult </w:t>
      </w:r>
      <w:r w:rsidRPr="00417ED2">
        <w:rPr>
          <w:rFonts w:ascii="Tahoma" w:hAnsi="Tahoma" w:cs="Tahoma"/>
        </w:rPr>
        <w:t xml:space="preserve">volunteer </w:t>
      </w:r>
      <w:r>
        <w:rPr>
          <w:rFonts w:ascii="Tahoma" w:hAnsi="Tahoma" w:cs="Tahoma"/>
        </w:rPr>
        <w:t xml:space="preserve">leaders </w:t>
      </w:r>
      <w:r w:rsidRPr="00417ED2">
        <w:rPr>
          <w:rFonts w:ascii="Tahoma" w:hAnsi="Tahoma" w:cs="Tahoma"/>
        </w:rPr>
        <w:t xml:space="preserve">to discuss ideas and provide input to enhance UW-Extension 4-H Youth Development programs at the state, county and local level. </w:t>
      </w:r>
    </w:p>
    <w:p w:rsidR="00CD5E31" w:rsidRPr="006717AB" w:rsidRDefault="00CD5E31" w:rsidP="00CD5E31">
      <w:pPr>
        <w:pStyle w:val="NoSpacing"/>
        <w:ind w:left="720"/>
        <w:rPr>
          <w:rFonts w:ascii="Tahoma" w:hAnsi="Tahoma" w:cs="Tahoma"/>
          <w:sz w:val="22"/>
          <w:szCs w:val="22"/>
        </w:rPr>
      </w:pPr>
      <w:r w:rsidRPr="006717AB">
        <w:rPr>
          <w:rFonts w:ascii="Tahoma" w:hAnsi="Tahoma" w:cs="Tahoma"/>
          <w:sz w:val="22"/>
          <w:szCs w:val="22"/>
        </w:rPr>
        <w:t xml:space="preserve">• To be advocates for Wisconsin 4-H </w:t>
      </w:r>
    </w:p>
    <w:p w:rsidR="00CD5E31" w:rsidRPr="006717AB" w:rsidRDefault="00CD5E31" w:rsidP="00CD5E31">
      <w:pPr>
        <w:pStyle w:val="NoSpacing"/>
        <w:ind w:left="720"/>
        <w:rPr>
          <w:rFonts w:ascii="Tahoma" w:hAnsi="Tahoma" w:cs="Tahoma"/>
          <w:sz w:val="22"/>
          <w:szCs w:val="22"/>
        </w:rPr>
      </w:pPr>
      <w:r w:rsidRPr="006717AB">
        <w:rPr>
          <w:rFonts w:ascii="Tahoma" w:hAnsi="Tahoma" w:cs="Tahoma"/>
          <w:sz w:val="22"/>
          <w:szCs w:val="22"/>
        </w:rPr>
        <w:t>• To provide input into enhancing the Wisconsin 4-H Program</w:t>
      </w:r>
    </w:p>
    <w:p w:rsidR="00CD5E31" w:rsidRPr="006717AB" w:rsidRDefault="00CD5E31" w:rsidP="00CD5E31">
      <w:pPr>
        <w:pStyle w:val="NoSpacing"/>
        <w:ind w:left="720"/>
        <w:rPr>
          <w:rFonts w:ascii="Tahoma" w:hAnsi="Tahoma" w:cs="Tahoma"/>
          <w:sz w:val="22"/>
          <w:szCs w:val="22"/>
        </w:rPr>
      </w:pPr>
      <w:r w:rsidRPr="006717AB">
        <w:rPr>
          <w:rFonts w:ascii="Tahoma" w:hAnsi="Tahoma" w:cs="Tahoma"/>
          <w:sz w:val="22"/>
          <w:szCs w:val="22"/>
        </w:rPr>
        <w:t xml:space="preserve">• To model youth and adult partnerships </w:t>
      </w:r>
    </w:p>
    <w:p w:rsidR="00CD5E31" w:rsidRPr="006717AB" w:rsidRDefault="00CD5E31" w:rsidP="00CD5E31">
      <w:pPr>
        <w:pStyle w:val="NoSpacing"/>
        <w:ind w:left="720"/>
        <w:rPr>
          <w:rFonts w:ascii="Tahoma" w:hAnsi="Tahoma" w:cs="Tahoma"/>
          <w:sz w:val="22"/>
          <w:szCs w:val="22"/>
        </w:rPr>
      </w:pPr>
      <w:r w:rsidRPr="006717AB">
        <w:rPr>
          <w:rFonts w:ascii="Tahoma" w:hAnsi="Tahoma" w:cs="Tahoma"/>
          <w:sz w:val="22"/>
          <w:szCs w:val="22"/>
        </w:rPr>
        <w:t xml:space="preserve">• To provide education and leadership opportunities for others </w:t>
      </w:r>
    </w:p>
    <w:p w:rsidR="00CD5E31" w:rsidRPr="006717AB" w:rsidRDefault="00CD5E31" w:rsidP="00CD5E31">
      <w:pPr>
        <w:pStyle w:val="NoSpacing"/>
        <w:ind w:left="720"/>
        <w:rPr>
          <w:rFonts w:ascii="Tahoma" w:hAnsi="Tahoma" w:cs="Tahoma"/>
          <w:sz w:val="22"/>
          <w:szCs w:val="22"/>
        </w:rPr>
      </w:pPr>
      <w:r w:rsidRPr="006717AB">
        <w:rPr>
          <w:rFonts w:ascii="Tahoma" w:hAnsi="Tahoma" w:cs="Tahoma"/>
          <w:sz w:val="22"/>
          <w:szCs w:val="22"/>
        </w:rPr>
        <w:t xml:space="preserve">• To engage youth and adult volunteers in statewide leadership roles </w:t>
      </w:r>
    </w:p>
    <w:p w:rsidR="00CD5E31" w:rsidRPr="00417ED2" w:rsidRDefault="00CD5E31" w:rsidP="00CD5E31">
      <w:pPr>
        <w:pStyle w:val="NormalWeb"/>
        <w:rPr>
          <w:rFonts w:ascii="Tahoma" w:hAnsi="Tahoma" w:cs="Tahoma"/>
        </w:rPr>
      </w:pPr>
      <w:r w:rsidRPr="00417ED2">
        <w:rPr>
          <w:rFonts w:ascii="Tahoma" w:hAnsi="Tahoma" w:cs="Tahoma"/>
          <w:b/>
          <w:bCs/>
          <w:i/>
          <w:iCs/>
          <w:sz w:val="28"/>
          <w:szCs w:val="28"/>
        </w:rPr>
        <w:t xml:space="preserve">Article III - Membership </w:t>
      </w:r>
    </w:p>
    <w:p w:rsidR="00CD5E31" w:rsidRPr="00417ED2" w:rsidRDefault="00CD5E31" w:rsidP="00CD5E31">
      <w:pPr>
        <w:pStyle w:val="NormalWeb"/>
        <w:ind w:left="1440" w:hanging="1440"/>
        <w:rPr>
          <w:rFonts w:ascii="Tahoma" w:hAnsi="Tahoma" w:cs="Tahoma"/>
        </w:rPr>
      </w:pPr>
      <w:r w:rsidRPr="00417ED2">
        <w:rPr>
          <w:rFonts w:ascii="Tahoma" w:hAnsi="Tahoma" w:cs="Tahoma"/>
        </w:rPr>
        <w:t>Section 1.</w:t>
      </w:r>
      <w:r w:rsidRPr="00417ED2">
        <w:rPr>
          <w:rFonts w:ascii="Tahoma" w:hAnsi="Tahoma" w:cs="Tahoma"/>
        </w:rPr>
        <w:tab/>
        <w:t>The Council shall be comprised of no more than 3</w:t>
      </w:r>
      <w:r>
        <w:rPr>
          <w:rFonts w:ascii="Tahoma" w:hAnsi="Tahoma" w:cs="Tahoma"/>
        </w:rPr>
        <w:t>2</w:t>
      </w:r>
      <w:r w:rsidRPr="00417ED2">
        <w:rPr>
          <w:rFonts w:ascii="Tahoma" w:hAnsi="Tahoma" w:cs="Tahoma"/>
        </w:rPr>
        <w:t xml:space="preserve"> members.  The council may be comprised of fewer members annually.</w:t>
      </w:r>
      <w:r w:rsidRPr="00417ED2">
        <w:rPr>
          <w:rFonts w:ascii="Tahoma" w:hAnsi="Tahoma" w:cs="Tahoma"/>
        </w:rPr>
        <w:tab/>
      </w:r>
    </w:p>
    <w:p w:rsidR="00CD5E31" w:rsidRPr="00417ED2" w:rsidRDefault="00CD5E31" w:rsidP="00CD5E31">
      <w:pPr>
        <w:pStyle w:val="NormalWeb"/>
        <w:rPr>
          <w:rFonts w:ascii="Tahoma" w:hAnsi="Tahoma" w:cs="Tahoma"/>
        </w:rPr>
      </w:pPr>
      <w:r w:rsidRPr="00417ED2">
        <w:rPr>
          <w:rFonts w:ascii="Tahoma" w:hAnsi="Tahoma" w:cs="Tahoma"/>
        </w:rPr>
        <w:t>Section 2.</w:t>
      </w:r>
      <w:r w:rsidRPr="00417ED2">
        <w:rPr>
          <w:rFonts w:ascii="Tahoma" w:hAnsi="Tahoma" w:cs="Tahoma"/>
        </w:rPr>
        <w:tab/>
        <w:t>Membership of the council shall be comprised of:</w:t>
      </w:r>
    </w:p>
    <w:p w:rsidR="00CD5E31" w:rsidRPr="00417ED2" w:rsidRDefault="00CD5E31" w:rsidP="00CD5E31">
      <w:pPr>
        <w:pStyle w:val="NormalWeb"/>
        <w:numPr>
          <w:ilvl w:val="0"/>
          <w:numId w:val="27"/>
        </w:numPr>
        <w:rPr>
          <w:rFonts w:ascii="Tahoma" w:hAnsi="Tahoma" w:cs="Tahoma"/>
        </w:rPr>
      </w:pPr>
      <w:r w:rsidRPr="00417ED2">
        <w:rPr>
          <w:rFonts w:ascii="Tahoma" w:hAnsi="Tahoma" w:cs="Tahoma"/>
        </w:rPr>
        <w:t xml:space="preserve">12 </w:t>
      </w:r>
      <w:r>
        <w:rPr>
          <w:rFonts w:ascii="Tahoma" w:hAnsi="Tahoma" w:cs="Tahoma"/>
        </w:rPr>
        <w:t>a</w:t>
      </w:r>
      <w:r w:rsidRPr="00417ED2">
        <w:rPr>
          <w:rFonts w:ascii="Tahoma" w:hAnsi="Tahoma" w:cs="Tahoma"/>
        </w:rPr>
        <w:t>dult members – 3 from each Wisconsin 4-H designated Region</w:t>
      </w:r>
    </w:p>
    <w:p w:rsidR="00CD5E31" w:rsidRPr="00417ED2" w:rsidRDefault="00CD5E31" w:rsidP="00CD5E31">
      <w:pPr>
        <w:pStyle w:val="NormalWeb"/>
        <w:numPr>
          <w:ilvl w:val="1"/>
          <w:numId w:val="27"/>
        </w:numPr>
        <w:rPr>
          <w:rFonts w:ascii="Tahoma" w:hAnsi="Tahoma" w:cs="Tahoma"/>
        </w:rPr>
      </w:pPr>
      <w:r w:rsidRPr="00417ED2">
        <w:rPr>
          <w:rFonts w:ascii="Tahoma" w:hAnsi="Tahoma" w:cs="Tahoma"/>
        </w:rPr>
        <w:t>The number of vacancies will be determined by the council with the goal of opening half of the seats to election each year.</w:t>
      </w:r>
    </w:p>
    <w:p w:rsidR="00CD5E31" w:rsidRPr="00417ED2" w:rsidRDefault="00CD5E31" w:rsidP="00CD5E31">
      <w:pPr>
        <w:pStyle w:val="NormalWeb"/>
        <w:numPr>
          <w:ilvl w:val="1"/>
          <w:numId w:val="27"/>
        </w:numPr>
        <w:rPr>
          <w:rFonts w:ascii="Tahoma" w:hAnsi="Tahoma" w:cs="Tahoma"/>
        </w:rPr>
      </w:pPr>
      <w:r w:rsidRPr="00417ED2">
        <w:rPr>
          <w:rFonts w:ascii="Tahoma" w:hAnsi="Tahoma" w:cs="Tahoma"/>
        </w:rPr>
        <w:t>If there are not sufficient applications to fill the positions</w:t>
      </w:r>
      <w:r>
        <w:rPr>
          <w:rFonts w:ascii="Tahoma" w:hAnsi="Tahoma" w:cs="Tahoma"/>
        </w:rPr>
        <w:t xml:space="preserve"> by region</w:t>
      </w:r>
      <w:r w:rsidRPr="00417ED2">
        <w:rPr>
          <w:rFonts w:ascii="Tahoma" w:hAnsi="Tahoma" w:cs="Tahoma"/>
        </w:rPr>
        <w:t xml:space="preserve"> for a given year, the delegates to Fall Forum will have the </w:t>
      </w:r>
      <w:r>
        <w:rPr>
          <w:rFonts w:ascii="Tahoma" w:hAnsi="Tahoma" w:cs="Tahoma"/>
        </w:rPr>
        <w:t>opportunity</w:t>
      </w:r>
      <w:r w:rsidRPr="00417ED2">
        <w:rPr>
          <w:rFonts w:ascii="Tahoma" w:hAnsi="Tahoma" w:cs="Tahoma"/>
        </w:rPr>
        <w:t xml:space="preserve"> to:</w:t>
      </w:r>
    </w:p>
    <w:p w:rsidR="00CD5E31" w:rsidRDefault="00753B76" w:rsidP="00CD5E31">
      <w:pPr>
        <w:pStyle w:val="NormalWeb"/>
        <w:numPr>
          <w:ilvl w:val="2"/>
          <w:numId w:val="27"/>
        </w:numPr>
        <w:rPr>
          <w:rFonts w:ascii="Tahoma" w:hAnsi="Tahoma" w:cs="Tahoma"/>
        </w:rPr>
      </w:pPr>
      <w:r w:rsidRPr="006717AB">
        <w:rPr>
          <w:rFonts w:ascii="Tahoma" w:hAnsi="Tahoma" w:cs="Tahoma"/>
        </w:rPr>
        <w:t>F</w:t>
      </w:r>
      <w:r w:rsidR="00CD5E31" w:rsidRPr="006717AB">
        <w:rPr>
          <w:rFonts w:ascii="Tahoma" w:hAnsi="Tahoma" w:cs="Tahoma"/>
        </w:rPr>
        <w:t>ill</w:t>
      </w:r>
      <w:r w:rsidR="00CD5E31" w:rsidRPr="00417ED2">
        <w:rPr>
          <w:rFonts w:ascii="Tahoma" w:hAnsi="Tahoma" w:cs="Tahoma"/>
        </w:rPr>
        <w:t xml:space="preserve"> that seat by electing a member at large for a </w:t>
      </w:r>
      <w:r w:rsidR="00C07DB8" w:rsidRPr="006717AB">
        <w:rPr>
          <w:rFonts w:ascii="Tahoma" w:hAnsi="Tahoma" w:cs="Tahoma"/>
        </w:rPr>
        <w:t>TWO</w:t>
      </w:r>
      <w:r w:rsidR="00CD5E31" w:rsidRPr="00417ED2">
        <w:rPr>
          <w:rFonts w:ascii="Tahoma" w:hAnsi="Tahoma" w:cs="Tahoma"/>
        </w:rPr>
        <w:t xml:space="preserve"> year term </w:t>
      </w:r>
    </w:p>
    <w:p w:rsidR="00CD5E31" w:rsidRPr="00417ED2" w:rsidRDefault="00CD5E31" w:rsidP="00CD5E31">
      <w:pPr>
        <w:pStyle w:val="NormalWeb"/>
        <w:numPr>
          <w:ilvl w:val="2"/>
          <w:numId w:val="27"/>
        </w:numPr>
        <w:rPr>
          <w:rFonts w:ascii="Tahoma" w:hAnsi="Tahoma" w:cs="Tahoma"/>
        </w:rPr>
      </w:pPr>
      <w:r w:rsidRPr="00417ED2">
        <w:rPr>
          <w:rFonts w:ascii="Tahoma" w:hAnsi="Tahoma" w:cs="Tahoma"/>
        </w:rPr>
        <w:t>Leave that seat vacant until the following election.</w:t>
      </w:r>
    </w:p>
    <w:p w:rsidR="00CD5E31" w:rsidRDefault="00CD5E31" w:rsidP="00CD5E31">
      <w:pPr>
        <w:pStyle w:val="NormalWeb"/>
        <w:numPr>
          <w:ilvl w:val="1"/>
          <w:numId w:val="27"/>
        </w:numPr>
        <w:rPr>
          <w:rFonts w:ascii="Tahoma" w:hAnsi="Tahoma" w:cs="Tahoma"/>
        </w:rPr>
      </w:pPr>
      <w:r w:rsidRPr="00417ED2">
        <w:rPr>
          <w:rFonts w:ascii="Tahoma" w:hAnsi="Tahoma" w:cs="Tahoma"/>
        </w:rPr>
        <w:t xml:space="preserve">Adult Council members must be </w:t>
      </w:r>
      <w:r>
        <w:rPr>
          <w:rFonts w:ascii="Tahoma" w:hAnsi="Tahoma" w:cs="Tahoma"/>
        </w:rPr>
        <w:t>enrolled</w:t>
      </w:r>
      <w:r w:rsidRPr="00417ED2">
        <w:rPr>
          <w:rFonts w:ascii="Tahoma" w:hAnsi="Tahoma" w:cs="Tahoma"/>
        </w:rPr>
        <w:t xml:space="preserve"> 4-H Volunteer Leaders who have completed the Youth Protection Process. </w:t>
      </w:r>
    </w:p>
    <w:p w:rsidR="00CD5E31" w:rsidRDefault="00CD5E31" w:rsidP="00CD5E31">
      <w:pPr>
        <w:pStyle w:val="NormalWeb"/>
        <w:numPr>
          <w:ilvl w:val="0"/>
          <w:numId w:val="27"/>
        </w:numPr>
        <w:spacing w:after="120" w:afterAutospacing="0"/>
        <w:rPr>
          <w:rFonts w:ascii="Tahoma" w:hAnsi="Tahoma" w:cs="Tahoma"/>
        </w:rPr>
      </w:pPr>
      <w:r>
        <w:rPr>
          <w:rFonts w:ascii="Tahoma" w:hAnsi="Tahoma" w:cs="Tahoma"/>
        </w:rPr>
        <w:t>20 y</w:t>
      </w:r>
      <w:r w:rsidRPr="00417ED2">
        <w:rPr>
          <w:rFonts w:ascii="Tahoma" w:hAnsi="Tahoma" w:cs="Tahoma"/>
        </w:rPr>
        <w:t>outh members in good standing and in 9</w:t>
      </w:r>
      <w:r w:rsidRPr="00417ED2">
        <w:rPr>
          <w:rFonts w:ascii="Tahoma" w:hAnsi="Tahoma" w:cs="Tahoma"/>
          <w:vertAlign w:val="superscript"/>
        </w:rPr>
        <w:t>th</w:t>
      </w:r>
      <w:r w:rsidRPr="00417ED2">
        <w:rPr>
          <w:rFonts w:ascii="Tahoma" w:hAnsi="Tahoma" w:cs="Tahoma"/>
        </w:rPr>
        <w:t xml:space="preserve"> through 11</w:t>
      </w:r>
      <w:r w:rsidRPr="00417ED2">
        <w:rPr>
          <w:rFonts w:ascii="Tahoma" w:hAnsi="Tahoma" w:cs="Tahoma"/>
          <w:vertAlign w:val="superscript"/>
        </w:rPr>
        <w:t>th</w:t>
      </w:r>
      <w:r w:rsidRPr="00417ED2">
        <w:rPr>
          <w:rFonts w:ascii="Tahoma" w:hAnsi="Tahoma" w:cs="Tahoma"/>
        </w:rPr>
        <w:t xml:space="preserve"> grade at time of election</w:t>
      </w:r>
    </w:p>
    <w:p w:rsidR="00CD5E31" w:rsidRPr="00417ED2" w:rsidRDefault="00CD5E31" w:rsidP="00CD5E31">
      <w:pPr>
        <w:pStyle w:val="NormalWeb"/>
        <w:numPr>
          <w:ilvl w:val="1"/>
          <w:numId w:val="27"/>
        </w:numPr>
        <w:rPr>
          <w:rFonts w:ascii="Tahoma" w:hAnsi="Tahoma" w:cs="Tahoma"/>
        </w:rPr>
      </w:pPr>
      <w:r>
        <w:rPr>
          <w:rFonts w:ascii="Tahoma" w:hAnsi="Tahoma" w:cs="Tahoma"/>
        </w:rPr>
        <w:t>4</w:t>
      </w:r>
      <w:r w:rsidRPr="00417ED2">
        <w:rPr>
          <w:rFonts w:ascii="Tahoma" w:hAnsi="Tahoma" w:cs="Tahoma"/>
        </w:rPr>
        <w:t xml:space="preserve"> from each Wisconsin 4-H designated Region</w:t>
      </w:r>
    </w:p>
    <w:p w:rsidR="00CD5E31" w:rsidRPr="00417ED2" w:rsidRDefault="00CD5E31" w:rsidP="00CD5E31">
      <w:pPr>
        <w:pStyle w:val="NormalWeb"/>
        <w:numPr>
          <w:ilvl w:val="1"/>
          <w:numId w:val="27"/>
        </w:numPr>
        <w:rPr>
          <w:rFonts w:ascii="Tahoma" w:hAnsi="Tahoma" w:cs="Tahoma"/>
        </w:rPr>
      </w:pPr>
      <w:r w:rsidRPr="00417ED2">
        <w:rPr>
          <w:rFonts w:ascii="Tahoma" w:hAnsi="Tahoma" w:cs="Tahoma"/>
        </w:rPr>
        <w:t>Additional Council youth may be added in Regions where the representation of one delegate per 2,000 enrolled 4-H members would provide for additional membership.</w:t>
      </w:r>
    </w:p>
    <w:p w:rsidR="00CD5E31" w:rsidRDefault="00CD5E31" w:rsidP="00CD5E31">
      <w:pPr>
        <w:pStyle w:val="NormalWeb"/>
        <w:numPr>
          <w:ilvl w:val="1"/>
          <w:numId w:val="27"/>
        </w:numPr>
        <w:rPr>
          <w:rFonts w:ascii="Tahoma" w:hAnsi="Tahoma" w:cs="Tahoma"/>
        </w:rPr>
      </w:pPr>
      <w:r>
        <w:rPr>
          <w:rFonts w:ascii="Tahoma" w:hAnsi="Tahoma" w:cs="Tahoma"/>
        </w:rPr>
        <w:t xml:space="preserve">In order to have 20 youth on the council, any additional youth positions will be filled at large for one or two year terms.  </w:t>
      </w:r>
    </w:p>
    <w:p w:rsidR="00CD5E31" w:rsidRPr="00417ED2" w:rsidRDefault="00CD5E31" w:rsidP="00075D90">
      <w:pPr>
        <w:pStyle w:val="NormalWeb"/>
        <w:numPr>
          <w:ilvl w:val="1"/>
          <w:numId w:val="27"/>
        </w:numPr>
        <w:spacing w:after="120" w:afterAutospacing="0"/>
        <w:rPr>
          <w:rFonts w:ascii="Tahoma" w:hAnsi="Tahoma" w:cs="Tahoma"/>
        </w:rPr>
      </w:pPr>
      <w:r w:rsidRPr="00417ED2">
        <w:rPr>
          <w:rFonts w:ascii="Tahoma" w:hAnsi="Tahoma" w:cs="Tahoma"/>
        </w:rPr>
        <w:t xml:space="preserve">If there are not sufficient applications to fill the positions for a given year, the delegates to Fall Forum will have the </w:t>
      </w:r>
      <w:r>
        <w:rPr>
          <w:rFonts w:ascii="Tahoma" w:hAnsi="Tahoma" w:cs="Tahoma"/>
        </w:rPr>
        <w:t>opportunity</w:t>
      </w:r>
      <w:r w:rsidRPr="00417ED2">
        <w:rPr>
          <w:rFonts w:ascii="Tahoma" w:hAnsi="Tahoma" w:cs="Tahoma"/>
        </w:rPr>
        <w:t xml:space="preserve"> to:</w:t>
      </w:r>
    </w:p>
    <w:p w:rsidR="00CD5E31" w:rsidRDefault="00CD5E31" w:rsidP="00075D90">
      <w:pPr>
        <w:pStyle w:val="NormalWeb"/>
        <w:numPr>
          <w:ilvl w:val="2"/>
          <w:numId w:val="27"/>
        </w:numPr>
        <w:rPr>
          <w:rFonts w:ascii="Tahoma" w:hAnsi="Tahoma" w:cs="Tahoma"/>
        </w:rPr>
      </w:pPr>
      <w:r>
        <w:rPr>
          <w:rFonts w:ascii="Tahoma" w:hAnsi="Tahoma" w:cs="Tahoma"/>
        </w:rPr>
        <w:lastRenderedPageBreak/>
        <w:t>F</w:t>
      </w:r>
      <w:r w:rsidRPr="00417ED2">
        <w:rPr>
          <w:rFonts w:ascii="Tahoma" w:hAnsi="Tahoma" w:cs="Tahoma"/>
        </w:rPr>
        <w:t>ill that seat by electing a member at large</w:t>
      </w:r>
      <w:r>
        <w:rPr>
          <w:rFonts w:ascii="Tahoma" w:hAnsi="Tahoma" w:cs="Tahoma"/>
        </w:rPr>
        <w:t xml:space="preserve"> from applicants not selected in their own region.</w:t>
      </w:r>
    </w:p>
    <w:p w:rsidR="00CD5E31" w:rsidRPr="00417ED2" w:rsidRDefault="00CD5E31" w:rsidP="00CD5E31">
      <w:pPr>
        <w:pStyle w:val="NormalWeb"/>
        <w:numPr>
          <w:ilvl w:val="2"/>
          <w:numId w:val="27"/>
        </w:numPr>
        <w:rPr>
          <w:rFonts w:ascii="Tahoma" w:hAnsi="Tahoma" w:cs="Tahoma"/>
        </w:rPr>
      </w:pPr>
      <w:r w:rsidRPr="00417ED2">
        <w:rPr>
          <w:rFonts w:ascii="Tahoma" w:hAnsi="Tahoma" w:cs="Tahoma"/>
        </w:rPr>
        <w:t>Leave that seat vacant until the following election.</w:t>
      </w:r>
    </w:p>
    <w:p w:rsidR="00CD5E31" w:rsidRPr="00417ED2" w:rsidRDefault="00CD5E31" w:rsidP="00075D90">
      <w:pPr>
        <w:pStyle w:val="NormalWeb"/>
        <w:ind w:left="1440" w:hanging="1440"/>
        <w:rPr>
          <w:rFonts w:ascii="Tahoma" w:hAnsi="Tahoma" w:cs="Tahoma"/>
        </w:rPr>
      </w:pPr>
      <w:r w:rsidRPr="00417ED2">
        <w:rPr>
          <w:rFonts w:ascii="Tahoma" w:hAnsi="Tahoma" w:cs="Tahoma"/>
        </w:rPr>
        <w:t xml:space="preserve">Section 3. </w:t>
      </w:r>
      <w:r w:rsidRPr="00417ED2">
        <w:rPr>
          <w:rFonts w:ascii="Tahoma" w:hAnsi="Tahoma" w:cs="Tahoma"/>
        </w:rPr>
        <w:tab/>
        <w:t xml:space="preserve">Membership is open to all persons regardless of age, race, color, creed or religion, national origin, ancestry, gender, sexual orientation, marital or parental status, pregnancy, veterans’ status, arrest or non-job program related conviction record, qualified disability or social economic level. All 4-H </w:t>
      </w:r>
      <w:r>
        <w:rPr>
          <w:rFonts w:ascii="Tahoma" w:hAnsi="Tahoma" w:cs="Tahoma"/>
        </w:rPr>
        <w:t>Youth Development programs</w:t>
      </w:r>
      <w:r w:rsidRPr="00417ED2">
        <w:rPr>
          <w:rFonts w:ascii="Tahoma" w:hAnsi="Tahoma" w:cs="Tahoma"/>
        </w:rPr>
        <w:t xml:space="preserve"> must comply with federal and state nondiscrimination laws, including Title VI of the Civil Rights Act of 1964, Title IX of the Education Amendments of 1972, and the American Disabilities Act.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4. </w:t>
      </w:r>
      <w:r w:rsidRPr="00417ED2">
        <w:rPr>
          <w:rFonts w:ascii="Tahoma" w:hAnsi="Tahoma" w:cs="Tahoma"/>
        </w:rPr>
        <w:tab/>
        <w:t>A</w:t>
      </w:r>
      <w:r>
        <w:rPr>
          <w:rFonts w:ascii="Tahoma" w:hAnsi="Tahoma" w:cs="Tahoma"/>
        </w:rPr>
        <w:t>n adult</w:t>
      </w:r>
      <w:r w:rsidRPr="00417ED2">
        <w:rPr>
          <w:rFonts w:ascii="Tahoma" w:hAnsi="Tahoma" w:cs="Tahoma"/>
        </w:rPr>
        <w:t xml:space="preserve"> member of the Council is allowed to serve no more than two consecutive two-year terms, except for the following situation:</w:t>
      </w:r>
    </w:p>
    <w:p w:rsidR="00CD5E31" w:rsidRDefault="00CD5E31" w:rsidP="00CD5E31">
      <w:pPr>
        <w:pStyle w:val="NormalWeb"/>
        <w:numPr>
          <w:ilvl w:val="0"/>
          <w:numId w:val="25"/>
        </w:numPr>
        <w:rPr>
          <w:rFonts w:ascii="Tahoma" w:hAnsi="Tahoma" w:cs="Tahoma"/>
        </w:rPr>
      </w:pPr>
      <w:r w:rsidRPr="00417ED2">
        <w:rPr>
          <w:rFonts w:ascii="Tahoma" w:hAnsi="Tahoma" w:cs="Tahoma"/>
        </w:rPr>
        <w:t>A current member of the council is finishing up the term of a previous member, constituting a partial term.  She/he is therefore followed to run for a two consecutive terms following the end of her/his partial term.</w:t>
      </w:r>
    </w:p>
    <w:p w:rsidR="00CD5E31" w:rsidRDefault="00CD5E31" w:rsidP="00CD5E31">
      <w:pPr>
        <w:pStyle w:val="NormalWeb"/>
        <w:ind w:left="1800"/>
        <w:rPr>
          <w:rFonts w:ascii="Tahoma" w:hAnsi="Tahoma" w:cs="Tahoma"/>
        </w:rPr>
      </w:pPr>
      <w:r w:rsidRPr="00417ED2">
        <w:rPr>
          <w:rFonts w:ascii="Tahoma" w:hAnsi="Tahoma" w:cs="Tahoma"/>
        </w:rPr>
        <w:t>A</w:t>
      </w:r>
      <w:r>
        <w:rPr>
          <w:rFonts w:ascii="Tahoma" w:hAnsi="Tahoma" w:cs="Tahoma"/>
        </w:rPr>
        <w:t>n adult</w:t>
      </w:r>
      <w:r w:rsidRPr="00417ED2">
        <w:rPr>
          <w:rFonts w:ascii="Tahoma" w:hAnsi="Tahoma" w:cs="Tahoma"/>
        </w:rPr>
        <w:t xml:space="preserve"> member may be elected to the Council for more than two consecutive terms once a minimum of a year has passed without being a member.</w:t>
      </w:r>
    </w:p>
    <w:p w:rsidR="00CD5E31" w:rsidRPr="00DB4EB9" w:rsidRDefault="00CD5E31" w:rsidP="00CD5E31">
      <w:pPr>
        <w:pStyle w:val="NormalWeb"/>
        <w:ind w:left="1440"/>
        <w:rPr>
          <w:rFonts w:ascii="Tahoma" w:hAnsi="Tahoma" w:cs="Tahoma"/>
        </w:rPr>
      </w:pPr>
      <w:r w:rsidRPr="00DB4EB9">
        <w:rPr>
          <w:rFonts w:ascii="Tahoma" w:hAnsi="Tahoma" w:cs="Tahoma"/>
        </w:rPr>
        <w:t>A youth member is only allowed to serve one complete term on the council except for the following situations:</w:t>
      </w:r>
    </w:p>
    <w:p w:rsidR="00CD5E31" w:rsidRPr="00DB4EB9" w:rsidRDefault="00CD5E31" w:rsidP="00CD5E31">
      <w:pPr>
        <w:pStyle w:val="NormalWeb"/>
        <w:numPr>
          <w:ilvl w:val="0"/>
          <w:numId w:val="25"/>
        </w:numPr>
        <w:rPr>
          <w:rFonts w:ascii="Tahoma" w:hAnsi="Tahoma" w:cs="Tahoma"/>
        </w:rPr>
      </w:pPr>
      <w:r w:rsidRPr="00DB4EB9">
        <w:rPr>
          <w:rFonts w:ascii="Tahoma" w:hAnsi="Tahoma" w:cs="Tahoma"/>
        </w:rPr>
        <w:t xml:space="preserve">A current member of the council is finishing up the term of a previous member, constituting a partial term. </w:t>
      </w:r>
      <w:proofErr w:type="spellStart"/>
      <w:r w:rsidRPr="00DB4EB9">
        <w:rPr>
          <w:rFonts w:ascii="Tahoma" w:hAnsi="Tahoma" w:cs="Tahoma"/>
        </w:rPr>
        <w:t>He/She</w:t>
      </w:r>
      <w:proofErr w:type="spellEnd"/>
      <w:r w:rsidRPr="00DB4EB9">
        <w:rPr>
          <w:rFonts w:ascii="Tahoma" w:hAnsi="Tahoma" w:cs="Tahoma"/>
        </w:rPr>
        <w:t xml:space="preserve"> is therefore allowed to run for a complete term following the end of his/her partial term.</w:t>
      </w:r>
    </w:p>
    <w:p w:rsidR="00CD5E31" w:rsidRDefault="00CD5E31" w:rsidP="00CD5E31">
      <w:pPr>
        <w:pStyle w:val="NormalWeb"/>
        <w:numPr>
          <w:ilvl w:val="0"/>
          <w:numId w:val="25"/>
        </w:numPr>
        <w:rPr>
          <w:rFonts w:ascii="Tahoma" w:hAnsi="Tahoma" w:cs="Tahoma"/>
        </w:rPr>
      </w:pPr>
      <w:r w:rsidRPr="00DB4EB9">
        <w:rPr>
          <w:rFonts w:ascii="Tahoma" w:hAnsi="Tahoma" w:cs="Tahoma"/>
        </w:rPr>
        <w:t>A current member whose term is about to expire and is still within the age regulations set forth by the council, may run again</w:t>
      </w:r>
      <w:r w:rsidR="006717AB">
        <w:rPr>
          <w:rFonts w:ascii="Tahoma" w:hAnsi="Tahoma" w:cs="Tahoma"/>
        </w:rPr>
        <w:t>.</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5. </w:t>
      </w:r>
      <w:r w:rsidRPr="00417ED2">
        <w:rPr>
          <w:rFonts w:ascii="Tahoma" w:hAnsi="Tahoma" w:cs="Tahoma"/>
        </w:rPr>
        <w:tab/>
        <w:t xml:space="preserve">All </w:t>
      </w:r>
      <w:r w:rsidRPr="00DB4EB9">
        <w:rPr>
          <w:rFonts w:ascii="Tahoma" w:hAnsi="Tahoma" w:cs="Tahoma"/>
        </w:rPr>
        <w:t xml:space="preserve">youth and adults must complete the Wisconsin 4-H Leader Council Application by 5 weeks before Fall Forum of the year they wish to apply for a council position. If there are not enough applicants, the </w:t>
      </w:r>
      <w:r w:rsidR="00753B76" w:rsidRPr="006717AB">
        <w:rPr>
          <w:rFonts w:ascii="Tahoma" w:hAnsi="Tahoma" w:cs="Tahoma"/>
        </w:rPr>
        <w:t>deadline may be extended</w:t>
      </w:r>
      <w:r w:rsidRPr="006717AB">
        <w:rPr>
          <w:rFonts w:ascii="Tahoma" w:hAnsi="Tahoma" w:cs="Tahoma"/>
        </w:rPr>
        <w:t>.</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6. </w:t>
      </w:r>
      <w:r w:rsidRPr="00417ED2">
        <w:rPr>
          <w:rFonts w:ascii="Tahoma" w:hAnsi="Tahoma" w:cs="Tahoma"/>
        </w:rPr>
        <w:tab/>
        <w:t>A committee comprised of current Wisconsin 4-H Leadership Council Executive Board members and Wisconsin State 4-H staff will review all applications to determine eligibility.</w:t>
      </w:r>
    </w:p>
    <w:p w:rsidR="00CD5E31" w:rsidRDefault="00CD5E31" w:rsidP="00CD5E31">
      <w:pPr>
        <w:pStyle w:val="NormalWeb"/>
        <w:ind w:left="1440" w:hanging="1440"/>
        <w:rPr>
          <w:rFonts w:ascii="Tahoma" w:hAnsi="Tahoma" w:cs="Tahoma"/>
          <w:strike/>
          <w:color w:val="FF0000"/>
        </w:rPr>
      </w:pPr>
      <w:r w:rsidRPr="00417ED2">
        <w:rPr>
          <w:rFonts w:ascii="Tahoma" w:hAnsi="Tahoma" w:cs="Tahoma"/>
        </w:rPr>
        <w:t>Section 7.</w:t>
      </w:r>
      <w:r w:rsidRPr="00417ED2">
        <w:rPr>
          <w:rFonts w:ascii="Tahoma" w:hAnsi="Tahoma" w:cs="Tahoma"/>
        </w:rPr>
        <w:tab/>
        <w:t>Council elections will occur annually at the Fall Forum with each county casting one vote for each open seat for representative(s) in their regions</w:t>
      </w:r>
      <w:r>
        <w:rPr>
          <w:rFonts w:ascii="Tahoma" w:hAnsi="Tahoma" w:cs="Tahoma"/>
        </w:rPr>
        <w:t xml:space="preserve"> or at large</w:t>
      </w:r>
      <w:r w:rsidRPr="00417ED2">
        <w:rPr>
          <w:rFonts w:ascii="Tahoma" w:hAnsi="Tahoma" w:cs="Tahoma"/>
        </w:rPr>
        <w:t>. The county/nation will select a delegate each year to represent their county</w:t>
      </w:r>
      <w:r>
        <w:rPr>
          <w:rFonts w:ascii="Tahoma" w:hAnsi="Tahoma" w:cs="Tahoma"/>
        </w:rPr>
        <w:t>/nation</w:t>
      </w:r>
      <w:r w:rsidRPr="00417ED2">
        <w:rPr>
          <w:rFonts w:ascii="Tahoma" w:hAnsi="Tahoma" w:cs="Tahoma"/>
        </w:rPr>
        <w:t xml:space="preserve">. </w:t>
      </w:r>
    </w:p>
    <w:p w:rsidR="00753B76" w:rsidRPr="006717AB" w:rsidRDefault="00753B76" w:rsidP="00CD5E31">
      <w:pPr>
        <w:pStyle w:val="NormalWeb"/>
        <w:ind w:left="1440" w:hanging="1440"/>
        <w:rPr>
          <w:rFonts w:ascii="Tahoma" w:hAnsi="Tahoma" w:cs="Tahoma"/>
        </w:rPr>
      </w:pPr>
      <w:r w:rsidRPr="006717AB">
        <w:rPr>
          <w:rFonts w:ascii="Tahoma" w:hAnsi="Tahoma" w:cs="Tahoma"/>
        </w:rPr>
        <w:t>Section 8.</w:t>
      </w:r>
      <w:r w:rsidRPr="006717AB">
        <w:rPr>
          <w:rFonts w:ascii="Tahoma" w:hAnsi="Tahoma" w:cs="Tahoma"/>
        </w:rPr>
        <w:tab/>
        <w:t>Council terms begin and end with elections at Fall Forum.</w:t>
      </w:r>
    </w:p>
    <w:p w:rsidR="00CD5E31" w:rsidRPr="00753B76" w:rsidRDefault="00CD5E31" w:rsidP="00CD5E31">
      <w:pPr>
        <w:pStyle w:val="NormalWeb"/>
        <w:rPr>
          <w:rFonts w:ascii="Tahoma" w:hAnsi="Tahoma" w:cs="Tahoma"/>
          <w:color w:val="FF0000"/>
        </w:rPr>
      </w:pPr>
      <w:r w:rsidRPr="00417ED2">
        <w:rPr>
          <w:rFonts w:ascii="Tahoma" w:hAnsi="Tahoma" w:cs="Tahoma"/>
          <w:b/>
          <w:bCs/>
          <w:i/>
          <w:iCs/>
          <w:sz w:val="28"/>
          <w:szCs w:val="28"/>
        </w:rPr>
        <w:t xml:space="preserve">Article IV - Election of </w:t>
      </w:r>
      <w:r w:rsidRPr="006717AB">
        <w:rPr>
          <w:rFonts w:ascii="Tahoma" w:hAnsi="Tahoma" w:cs="Tahoma"/>
          <w:b/>
          <w:bCs/>
          <w:i/>
          <w:iCs/>
          <w:sz w:val="28"/>
          <w:szCs w:val="28"/>
        </w:rPr>
        <w:t>Officers</w:t>
      </w:r>
      <w:r w:rsidR="00753B76" w:rsidRPr="006717AB">
        <w:rPr>
          <w:rFonts w:ascii="Tahoma" w:hAnsi="Tahoma" w:cs="Tahoma"/>
          <w:b/>
          <w:bCs/>
          <w:i/>
          <w:iCs/>
          <w:sz w:val="28"/>
          <w:szCs w:val="28"/>
        </w:rPr>
        <w:t>/Representatives</w:t>
      </w:r>
    </w:p>
    <w:p w:rsidR="00CD5E31" w:rsidRPr="00417ED2" w:rsidRDefault="00753B76" w:rsidP="00CD5E31">
      <w:pPr>
        <w:pStyle w:val="NormalWeb"/>
        <w:ind w:left="1440" w:hanging="1440"/>
        <w:rPr>
          <w:rFonts w:ascii="Tahoma" w:hAnsi="Tahoma" w:cs="Tahoma"/>
        </w:rPr>
      </w:pPr>
      <w:r>
        <w:rPr>
          <w:rFonts w:ascii="Tahoma" w:hAnsi="Tahoma" w:cs="Tahoma"/>
        </w:rPr>
        <w:t>Section 1</w:t>
      </w:r>
      <w:r w:rsidR="00CD5E31" w:rsidRPr="00417ED2">
        <w:rPr>
          <w:rFonts w:ascii="Tahoma" w:hAnsi="Tahoma" w:cs="Tahoma"/>
        </w:rPr>
        <w:t xml:space="preserve">. </w:t>
      </w:r>
      <w:r w:rsidR="00CD5E31" w:rsidRPr="00417ED2">
        <w:rPr>
          <w:rFonts w:ascii="Tahoma" w:hAnsi="Tahoma" w:cs="Tahoma"/>
        </w:rPr>
        <w:tab/>
        <w:t xml:space="preserve">At the election of officers, youth </w:t>
      </w:r>
      <w:r w:rsidR="00CD5E31">
        <w:rPr>
          <w:rFonts w:ascii="Tahoma" w:hAnsi="Tahoma" w:cs="Tahoma"/>
        </w:rPr>
        <w:t xml:space="preserve">and adults who previously served on the council </w:t>
      </w:r>
      <w:r w:rsidR="00CD5E31" w:rsidRPr="00417ED2">
        <w:rPr>
          <w:rFonts w:ascii="Tahoma" w:hAnsi="Tahoma" w:cs="Tahoma"/>
        </w:rPr>
        <w:t>shall be eligible to vote</w:t>
      </w:r>
      <w:r w:rsidR="00CD5E31">
        <w:rPr>
          <w:rFonts w:ascii="Tahoma" w:hAnsi="Tahoma" w:cs="Tahoma"/>
        </w:rPr>
        <w:t xml:space="preserve">.  </w:t>
      </w:r>
    </w:p>
    <w:p w:rsidR="00CD5E31" w:rsidRPr="00417ED2" w:rsidRDefault="00CD5E31" w:rsidP="00CD5E31">
      <w:pPr>
        <w:pStyle w:val="NormalWeb"/>
        <w:ind w:left="1440" w:hanging="1440"/>
        <w:rPr>
          <w:rFonts w:ascii="Tahoma" w:hAnsi="Tahoma" w:cs="Tahoma"/>
        </w:rPr>
      </w:pPr>
      <w:r w:rsidRPr="00417ED2">
        <w:rPr>
          <w:rFonts w:ascii="Tahoma" w:hAnsi="Tahoma" w:cs="Tahoma"/>
        </w:rPr>
        <w:t>Section 2.</w:t>
      </w:r>
      <w:r w:rsidRPr="00417ED2">
        <w:rPr>
          <w:rFonts w:ascii="Tahoma" w:hAnsi="Tahoma" w:cs="Tahoma"/>
        </w:rPr>
        <w:tab/>
        <w:t xml:space="preserve">Elections </w:t>
      </w:r>
      <w:r w:rsidR="00753B76" w:rsidRPr="006717AB">
        <w:rPr>
          <w:rFonts w:ascii="Tahoma" w:hAnsi="Tahoma" w:cs="Tahoma"/>
        </w:rPr>
        <w:t>of officers</w:t>
      </w:r>
      <w:r w:rsidR="00753B76">
        <w:rPr>
          <w:rFonts w:ascii="Tahoma" w:hAnsi="Tahoma" w:cs="Tahoma"/>
          <w:color w:val="FF0000"/>
        </w:rPr>
        <w:t xml:space="preserve"> </w:t>
      </w:r>
      <w:r w:rsidRPr="00417ED2">
        <w:rPr>
          <w:rFonts w:ascii="Tahoma" w:hAnsi="Tahoma" w:cs="Tahoma"/>
        </w:rPr>
        <w:t xml:space="preserve">shall take place during </w:t>
      </w:r>
      <w:r>
        <w:rPr>
          <w:rFonts w:ascii="Tahoma" w:hAnsi="Tahoma" w:cs="Tahoma"/>
        </w:rPr>
        <w:t>a</w:t>
      </w:r>
      <w:r w:rsidRPr="00417ED2">
        <w:rPr>
          <w:rFonts w:ascii="Tahoma" w:hAnsi="Tahoma" w:cs="Tahoma"/>
        </w:rPr>
        <w:t xml:space="preserve"> business meeting at Fall Forum</w:t>
      </w:r>
      <w:r>
        <w:rPr>
          <w:rFonts w:ascii="Tahoma" w:hAnsi="Tahoma" w:cs="Tahoma"/>
        </w:rPr>
        <w:t xml:space="preserve"> prior to election of new members.</w:t>
      </w:r>
    </w:p>
    <w:p w:rsidR="00CD5E31" w:rsidRPr="00417ED2" w:rsidRDefault="00CD5E31" w:rsidP="00CD5E31">
      <w:pPr>
        <w:pStyle w:val="NormalWeb"/>
        <w:rPr>
          <w:rFonts w:ascii="Tahoma" w:hAnsi="Tahoma" w:cs="Tahoma"/>
        </w:rPr>
      </w:pPr>
      <w:r w:rsidRPr="00417ED2">
        <w:rPr>
          <w:rFonts w:ascii="Tahoma" w:hAnsi="Tahoma" w:cs="Tahoma"/>
        </w:rPr>
        <w:t xml:space="preserve">Section 3. </w:t>
      </w:r>
      <w:r w:rsidRPr="00417ED2">
        <w:rPr>
          <w:rFonts w:ascii="Tahoma" w:hAnsi="Tahoma" w:cs="Tahoma"/>
        </w:rPr>
        <w:tab/>
        <w:t xml:space="preserve">To be elected, a candidate must receive a majority of the ballots cast.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4. </w:t>
      </w:r>
      <w:r w:rsidRPr="00417ED2">
        <w:rPr>
          <w:rFonts w:ascii="Tahoma" w:hAnsi="Tahoma" w:cs="Tahoma"/>
        </w:rPr>
        <w:tab/>
        <w:t xml:space="preserve">If no candidate receives a majority of the ballots, the one receiving the least number of votes is dropped and the voting is continued. </w:t>
      </w:r>
    </w:p>
    <w:p w:rsidR="00CD5E31" w:rsidRPr="00417ED2" w:rsidRDefault="00CD5E31" w:rsidP="00CD5E31">
      <w:pPr>
        <w:pStyle w:val="NormalWeb"/>
        <w:rPr>
          <w:rFonts w:ascii="Tahoma" w:hAnsi="Tahoma" w:cs="Tahoma"/>
        </w:rPr>
      </w:pPr>
      <w:r w:rsidRPr="00417ED2">
        <w:rPr>
          <w:rFonts w:ascii="Tahoma" w:hAnsi="Tahoma" w:cs="Tahoma"/>
        </w:rPr>
        <w:t xml:space="preserve">Section 5. </w:t>
      </w:r>
      <w:r w:rsidRPr="00417ED2">
        <w:rPr>
          <w:rFonts w:ascii="Tahoma" w:hAnsi="Tahoma" w:cs="Tahoma"/>
        </w:rPr>
        <w:tab/>
        <w:t xml:space="preserve">Officers shall </w:t>
      </w:r>
      <w:r>
        <w:rPr>
          <w:rFonts w:ascii="Tahoma" w:hAnsi="Tahoma" w:cs="Tahoma"/>
        </w:rPr>
        <w:t>be installed at the Fall Forum Business M</w:t>
      </w:r>
      <w:r w:rsidRPr="00417ED2">
        <w:rPr>
          <w:rFonts w:ascii="Tahoma" w:hAnsi="Tahoma" w:cs="Tahoma"/>
        </w:rPr>
        <w:t xml:space="preserve">eeting. </w:t>
      </w:r>
    </w:p>
    <w:p w:rsidR="00CD5E31" w:rsidRDefault="00CD5E31" w:rsidP="00CD5E31">
      <w:pPr>
        <w:pStyle w:val="NormalWeb"/>
        <w:ind w:left="1440" w:hanging="1440"/>
        <w:rPr>
          <w:rFonts w:ascii="Tahoma" w:hAnsi="Tahoma" w:cs="Tahoma"/>
        </w:rPr>
      </w:pPr>
      <w:r w:rsidRPr="00417ED2">
        <w:rPr>
          <w:rFonts w:ascii="Tahoma" w:hAnsi="Tahoma" w:cs="Tahoma"/>
        </w:rPr>
        <w:t>Section 6.</w:t>
      </w:r>
      <w:r w:rsidRPr="00417ED2">
        <w:rPr>
          <w:rFonts w:ascii="Tahoma" w:hAnsi="Tahoma" w:cs="Tahoma"/>
        </w:rPr>
        <w:tab/>
        <w:t>The following officer positions shall be elected annually</w:t>
      </w:r>
      <w:r>
        <w:rPr>
          <w:rFonts w:ascii="Tahoma" w:hAnsi="Tahoma" w:cs="Tahoma"/>
        </w:rPr>
        <w:t xml:space="preserve"> from members who have completed at least one year on the council.</w:t>
      </w:r>
    </w:p>
    <w:p w:rsidR="00753B76" w:rsidRPr="00417ED2" w:rsidRDefault="00753B76" w:rsidP="00753B76">
      <w:pPr>
        <w:pStyle w:val="NormalWeb"/>
        <w:numPr>
          <w:ilvl w:val="0"/>
          <w:numId w:val="26"/>
        </w:numPr>
        <w:rPr>
          <w:rFonts w:ascii="Tahoma" w:hAnsi="Tahoma" w:cs="Tahoma"/>
        </w:rPr>
      </w:pPr>
      <w:r w:rsidRPr="00417ED2">
        <w:rPr>
          <w:rFonts w:ascii="Tahoma" w:hAnsi="Tahoma" w:cs="Tahoma"/>
        </w:rPr>
        <w:t>Co-Presidents – 1 adult, 1 youth</w:t>
      </w:r>
    </w:p>
    <w:p w:rsidR="00753B76" w:rsidRPr="00417ED2" w:rsidRDefault="00753B76" w:rsidP="00753B76">
      <w:pPr>
        <w:pStyle w:val="NormalWeb"/>
        <w:numPr>
          <w:ilvl w:val="0"/>
          <w:numId w:val="26"/>
        </w:numPr>
        <w:rPr>
          <w:rFonts w:ascii="Tahoma" w:hAnsi="Tahoma" w:cs="Tahoma"/>
        </w:rPr>
      </w:pPr>
      <w:r w:rsidRPr="00417ED2">
        <w:rPr>
          <w:rFonts w:ascii="Tahoma" w:hAnsi="Tahoma" w:cs="Tahoma"/>
        </w:rPr>
        <w:t>Co-Vice-Presidents – 1 adult, 1 youth</w:t>
      </w:r>
    </w:p>
    <w:p w:rsidR="00753B76" w:rsidRPr="00753B76" w:rsidRDefault="00753B76" w:rsidP="00753B76">
      <w:pPr>
        <w:pStyle w:val="NormalWeb"/>
        <w:numPr>
          <w:ilvl w:val="0"/>
          <w:numId w:val="26"/>
        </w:numPr>
        <w:rPr>
          <w:rFonts w:ascii="Tahoma" w:hAnsi="Tahoma" w:cs="Tahoma"/>
        </w:rPr>
      </w:pPr>
      <w:r w:rsidRPr="00417ED2">
        <w:rPr>
          <w:rFonts w:ascii="Tahoma" w:hAnsi="Tahoma" w:cs="Tahoma"/>
        </w:rPr>
        <w:t xml:space="preserve">Secretary – either youth or adult </w:t>
      </w:r>
    </w:p>
    <w:p w:rsidR="00753B76" w:rsidRPr="006717AB" w:rsidRDefault="00753B76" w:rsidP="00753B76">
      <w:pPr>
        <w:pStyle w:val="NormalWeb"/>
        <w:ind w:left="1440" w:hanging="1440"/>
        <w:rPr>
          <w:rFonts w:ascii="Tahoma" w:hAnsi="Tahoma" w:cs="Tahoma"/>
        </w:rPr>
      </w:pPr>
      <w:r w:rsidRPr="006717AB">
        <w:rPr>
          <w:rFonts w:ascii="Tahoma" w:hAnsi="Tahoma" w:cs="Tahoma"/>
        </w:rPr>
        <w:t>Section 7.</w:t>
      </w:r>
      <w:r w:rsidRPr="006717AB">
        <w:rPr>
          <w:rFonts w:ascii="Tahoma" w:hAnsi="Tahoma" w:cs="Tahoma"/>
        </w:rPr>
        <w:tab/>
        <w:t xml:space="preserve">The election of the representative positions listed below shall take place after the election of new Council members at the first meeting. First and second year members are eligible to run and vote for these positions. </w:t>
      </w:r>
      <w:r w:rsidRPr="006717AB">
        <w:rPr>
          <w:rFonts w:ascii="Tahoma" w:hAnsi="Tahoma" w:cs="Tahoma"/>
        </w:rPr>
        <w:tab/>
      </w:r>
    </w:p>
    <w:p w:rsidR="00753B76" w:rsidRPr="006717AB" w:rsidRDefault="00753B76" w:rsidP="00753B76">
      <w:pPr>
        <w:pStyle w:val="NormalWeb"/>
        <w:numPr>
          <w:ilvl w:val="0"/>
          <w:numId w:val="26"/>
        </w:numPr>
        <w:rPr>
          <w:rFonts w:ascii="Tahoma" w:hAnsi="Tahoma" w:cs="Tahoma"/>
        </w:rPr>
      </w:pPr>
      <w:r w:rsidRPr="006717AB">
        <w:rPr>
          <w:rFonts w:ascii="Tahoma" w:hAnsi="Tahoma" w:cs="Tahoma"/>
        </w:rPr>
        <w:t>State Fair Representative – 1 adult, 1 youth</w:t>
      </w:r>
    </w:p>
    <w:p w:rsidR="00753B76" w:rsidRPr="006717AB" w:rsidRDefault="00753B76" w:rsidP="00753B76">
      <w:pPr>
        <w:pStyle w:val="NormalWeb"/>
        <w:numPr>
          <w:ilvl w:val="0"/>
          <w:numId w:val="26"/>
        </w:numPr>
        <w:rPr>
          <w:rFonts w:ascii="Tahoma" w:hAnsi="Tahoma" w:cs="Tahoma"/>
        </w:rPr>
      </w:pPr>
      <w:r w:rsidRPr="006717AB">
        <w:rPr>
          <w:rFonts w:ascii="Tahoma" w:hAnsi="Tahoma" w:cs="Tahoma"/>
        </w:rPr>
        <w:t>4-H Foundation – 1 adult, 1 youth</w:t>
      </w:r>
    </w:p>
    <w:p w:rsidR="00CD5E31" w:rsidRPr="00417ED2" w:rsidRDefault="00CD5E31" w:rsidP="00CD5E31">
      <w:pPr>
        <w:pStyle w:val="NormalWeb"/>
        <w:rPr>
          <w:rFonts w:ascii="Tahoma" w:hAnsi="Tahoma" w:cs="Tahoma"/>
        </w:rPr>
      </w:pPr>
      <w:r w:rsidRPr="00417ED2">
        <w:rPr>
          <w:rFonts w:ascii="Tahoma" w:hAnsi="Tahoma" w:cs="Tahoma"/>
          <w:b/>
          <w:bCs/>
          <w:i/>
          <w:iCs/>
          <w:sz w:val="28"/>
          <w:szCs w:val="28"/>
        </w:rPr>
        <w:t xml:space="preserve">Article V - Duties of Officers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1. </w:t>
      </w:r>
      <w:r w:rsidRPr="00417ED2">
        <w:rPr>
          <w:rFonts w:ascii="Tahoma" w:hAnsi="Tahoma" w:cs="Tahoma"/>
        </w:rPr>
        <w:tab/>
        <w:t xml:space="preserve">Co-Presidents: The presidents </w:t>
      </w:r>
      <w:r>
        <w:rPr>
          <w:rFonts w:ascii="Tahoma" w:hAnsi="Tahoma" w:cs="Tahoma"/>
        </w:rPr>
        <w:t>shall preside at all meetings</w:t>
      </w:r>
      <w:r w:rsidRPr="00417ED2">
        <w:rPr>
          <w:rFonts w:ascii="Tahoma" w:hAnsi="Tahoma" w:cs="Tahoma"/>
        </w:rPr>
        <w:t xml:space="preserve"> </w:t>
      </w:r>
      <w:r>
        <w:rPr>
          <w:rFonts w:ascii="Tahoma" w:hAnsi="Tahoma" w:cs="Tahoma"/>
        </w:rPr>
        <w:t>and appoint committees as necessary.</w:t>
      </w:r>
      <w:r w:rsidRPr="00417ED2">
        <w:rPr>
          <w:rFonts w:ascii="Tahoma" w:hAnsi="Tahoma" w:cs="Tahoma"/>
        </w:rPr>
        <w:t xml:space="preserve">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2. </w:t>
      </w:r>
      <w:r w:rsidRPr="00417ED2">
        <w:rPr>
          <w:rFonts w:ascii="Tahoma" w:hAnsi="Tahoma" w:cs="Tahoma"/>
        </w:rPr>
        <w:tab/>
        <w:t xml:space="preserve">Co-Vice Presidents: The duties of the vice president shall be to preside over meetings in the absence of the president and serve </w:t>
      </w:r>
      <w:r>
        <w:rPr>
          <w:rFonts w:ascii="Tahoma" w:hAnsi="Tahoma" w:cs="Tahoma"/>
        </w:rPr>
        <w:t xml:space="preserve">on or </w:t>
      </w:r>
      <w:r w:rsidRPr="00417ED2">
        <w:rPr>
          <w:rFonts w:ascii="Tahoma" w:hAnsi="Tahoma" w:cs="Tahoma"/>
        </w:rPr>
        <w:t xml:space="preserve">as a liaison </w:t>
      </w:r>
      <w:r>
        <w:rPr>
          <w:rFonts w:ascii="Tahoma" w:hAnsi="Tahoma" w:cs="Tahoma"/>
        </w:rPr>
        <w:t>to committees.</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3. </w:t>
      </w:r>
      <w:r w:rsidRPr="00417ED2">
        <w:rPr>
          <w:rFonts w:ascii="Tahoma" w:hAnsi="Tahoma" w:cs="Tahoma"/>
        </w:rPr>
        <w:tab/>
        <w:t xml:space="preserve">Secretary: The duties of the secretary shall be to keep permanent and complete records of the meetings, shall send a copy of the minutes of meetings to the State 4-H Youth Development Program appointed staff member within 10 business days of a meeting, keep a register of all members, preside over meetings in the absence of the co-presidents and co-vice presidents, make reports of the Council meetings to the State 4-H Office and keep the secretary’s book complete and up-to-date, and ensure agendas and minutes are posted on the Council website.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4. </w:t>
      </w:r>
      <w:r w:rsidRPr="00417ED2">
        <w:rPr>
          <w:rFonts w:ascii="Tahoma" w:hAnsi="Tahoma" w:cs="Tahoma"/>
        </w:rPr>
        <w:tab/>
        <w:t xml:space="preserve">Wisconsin 4-H Foundation Representative: Serves as liaison, attending Foundation meetings and events.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5. </w:t>
      </w:r>
      <w:r w:rsidRPr="00417ED2">
        <w:rPr>
          <w:rFonts w:ascii="Tahoma" w:hAnsi="Tahoma" w:cs="Tahoma"/>
        </w:rPr>
        <w:tab/>
        <w:t xml:space="preserve">Wisconsin State Fair Youth Expo Representative: Represents 4-H as liaison to Wisconsin State Fair Youth Exhibits and other related events. </w:t>
      </w:r>
    </w:p>
    <w:p w:rsidR="00CD5E31" w:rsidRPr="00417ED2" w:rsidRDefault="00CD5E31" w:rsidP="00CD5E31">
      <w:pPr>
        <w:pStyle w:val="NormalWeb"/>
        <w:rPr>
          <w:rFonts w:ascii="Tahoma" w:hAnsi="Tahoma" w:cs="Tahoma"/>
        </w:rPr>
      </w:pPr>
      <w:r w:rsidRPr="00417ED2">
        <w:rPr>
          <w:rFonts w:ascii="Tahoma" w:hAnsi="Tahoma" w:cs="Tahoma"/>
          <w:b/>
          <w:bCs/>
          <w:i/>
          <w:iCs/>
          <w:sz w:val="28"/>
          <w:szCs w:val="28"/>
        </w:rPr>
        <w:t xml:space="preserve">Article VI - Amendments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1. </w:t>
      </w:r>
      <w:r w:rsidRPr="00417ED2">
        <w:rPr>
          <w:rFonts w:ascii="Tahoma" w:hAnsi="Tahoma" w:cs="Tahoma"/>
        </w:rPr>
        <w:tab/>
      </w:r>
      <w:r w:rsidR="00753B76" w:rsidRPr="006717AB">
        <w:rPr>
          <w:rFonts w:ascii="Tahoma" w:hAnsi="Tahoma" w:cs="Tahoma"/>
        </w:rPr>
        <w:t>These</w:t>
      </w:r>
      <w:r w:rsidRPr="00417ED2">
        <w:rPr>
          <w:rFonts w:ascii="Tahoma" w:hAnsi="Tahoma" w:cs="Tahoma"/>
        </w:rPr>
        <w:t xml:space="preserve"> by-laws may be amended at any regular meeting by two-thirds majority vote of the members present, providing that the amendment has been submitted and read at the previous meeting. </w:t>
      </w:r>
    </w:p>
    <w:p w:rsidR="00CD5E31" w:rsidRPr="00417ED2" w:rsidRDefault="00CD5E31" w:rsidP="00CD5E31">
      <w:pPr>
        <w:pStyle w:val="NormalWeb"/>
        <w:rPr>
          <w:rFonts w:ascii="Tahoma" w:hAnsi="Tahoma" w:cs="Tahoma"/>
        </w:rPr>
      </w:pPr>
      <w:r w:rsidRPr="00417ED2">
        <w:rPr>
          <w:rFonts w:ascii="Tahoma" w:hAnsi="Tahoma" w:cs="Tahoma"/>
          <w:b/>
          <w:bCs/>
          <w:i/>
          <w:iCs/>
          <w:sz w:val="28"/>
          <w:szCs w:val="28"/>
        </w:rPr>
        <w:t xml:space="preserve">Article VII - Committees </w:t>
      </w:r>
    </w:p>
    <w:p w:rsidR="00CD5E31" w:rsidRDefault="00CD5E31" w:rsidP="00CD5E31">
      <w:pPr>
        <w:pStyle w:val="NormalWeb"/>
        <w:ind w:left="1440" w:hanging="1440"/>
        <w:rPr>
          <w:rFonts w:ascii="Tahoma" w:hAnsi="Tahoma" w:cs="Tahoma"/>
        </w:rPr>
      </w:pPr>
      <w:r w:rsidRPr="00417ED2">
        <w:rPr>
          <w:rFonts w:ascii="Tahoma" w:hAnsi="Tahoma" w:cs="Tahoma"/>
        </w:rPr>
        <w:t>Section 1.</w:t>
      </w:r>
      <w:r w:rsidRPr="00417ED2">
        <w:rPr>
          <w:rFonts w:ascii="Tahoma" w:hAnsi="Tahoma" w:cs="Tahoma"/>
        </w:rPr>
        <w:tab/>
        <w:t xml:space="preserve"> The Co-Presidents </w:t>
      </w:r>
      <w:r w:rsidRPr="00CF45A9">
        <w:rPr>
          <w:rFonts w:ascii="Tahoma" w:hAnsi="Tahoma" w:cs="Tahoma"/>
        </w:rPr>
        <w:t>may appoint committees</w:t>
      </w:r>
      <w:r>
        <w:rPr>
          <w:rFonts w:ascii="Tahoma" w:hAnsi="Tahoma" w:cs="Tahoma"/>
        </w:rPr>
        <w:t xml:space="preserve"> </w:t>
      </w:r>
      <w:r w:rsidRPr="00CF45A9">
        <w:rPr>
          <w:rFonts w:ascii="Tahoma" w:hAnsi="Tahoma" w:cs="Tahoma"/>
        </w:rPr>
        <w:t>throughout</w:t>
      </w:r>
      <w:r>
        <w:rPr>
          <w:rFonts w:ascii="Tahoma" w:hAnsi="Tahoma" w:cs="Tahoma"/>
        </w:rPr>
        <w:t xml:space="preserve"> </w:t>
      </w:r>
      <w:r w:rsidRPr="00417ED2">
        <w:rPr>
          <w:rFonts w:ascii="Tahoma" w:hAnsi="Tahoma" w:cs="Tahoma"/>
        </w:rPr>
        <w:t xml:space="preserve">the year. </w:t>
      </w:r>
    </w:p>
    <w:p w:rsidR="00CD5E31" w:rsidRPr="00417ED2" w:rsidRDefault="00CD5E31" w:rsidP="00CD5E31">
      <w:pPr>
        <w:pStyle w:val="NormalWeb"/>
        <w:ind w:left="1440" w:hanging="1440"/>
        <w:rPr>
          <w:rFonts w:ascii="Tahoma" w:hAnsi="Tahoma" w:cs="Tahoma"/>
        </w:rPr>
      </w:pPr>
      <w:r>
        <w:rPr>
          <w:rFonts w:ascii="Tahoma" w:hAnsi="Tahoma" w:cs="Tahoma"/>
        </w:rPr>
        <w:t xml:space="preserve">Section 2. </w:t>
      </w:r>
      <w:r>
        <w:rPr>
          <w:rFonts w:ascii="Tahoma" w:hAnsi="Tahoma" w:cs="Tahoma"/>
        </w:rPr>
        <w:tab/>
      </w:r>
      <w:r w:rsidRPr="00417ED2">
        <w:rPr>
          <w:rFonts w:ascii="Tahoma" w:hAnsi="Tahoma" w:cs="Tahoma"/>
        </w:rPr>
        <w:t xml:space="preserve">Each committee shall appoint a chair and secretary. The duty of the committee secretary shall be to report the activities of the committee to the </w:t>
      </w:r>
      <w:r>
        <w:rPr>
          <w:rFonts w:ascii="Tahoma" w:hAnsi="Tahoma" w:cs="Tahoma"/>
        </w:rPr>
        <w:t xml:space="preserve">Council via the Vice Presidents and to the </w:t>
      </w:r>
      <w:r w:rsidRPr="00417ED2">
        <w:rPr>
          <w:rFonts w:ascii="Tahoma" w:hAnsi="Tahoma" w:cs="Tahoma"/>
        </w:rPr>
        <w:t xml:space="preserve">State 4-H Office. </w:t>
      </w:r>
    </w:p>
    <w:p w:rsidR="00CD5E31" w:rsidRPr="00417ED2" w:rsidRDefault="00CD5E31" w:rsidP="00CD5E31">
      <w:pPr>
        <w:pStyle w:val="NormalWeb"/>
        <w:rPr>
          <w:rFonts w:ascii="Tahoma" w:hAnsi="Tahoma" w:cs="Tahoma"/>
        </w:rPr>
      </w:pPr>
      <w:r>
        <w:rPr>
          <w:rFonts w:ascii="Tahoma" w:hAnsi="Tahoma" w:cs="Tahoma"/>
        </w:rPr>
        <w:t>Section 3.</w:t>
      </w:r>
      <w:r>
        <w:rPr>
          <w:rFonts w:ascii="Tahoma" w:hAnsi="Tahoma" w:cs="Tahoma"/>
        </w:rPr>
        <w:tab/>
      </w:r>
      <w:r w:rsidRPr="003A10EA">
        <w:rPr>
          <w:rFonts w:ascii="Tahoma" w:hAnsi="Tahoma" w:cs="Tahoma"/>
        </w:rPr>
        <w:t>The Executive Board will consist of the Presidents, Vice Presidents and Secretary.”</w:t>
      </w:r>
    </w:p>
    <w:p w:rsidR="00CD5E31" w:rsidRPr="00417ED2" w:rsidRDefault="00CD5E31" w:rsidP="00CD5E31">
      <w:pPr>
        <w:pStyle w:val="NormalWeb"/>
        <w:rPr>
          <w:rFonts w:ascii="Tahoma" w:hAnsi="Tahoma" w:cs="Tahoma"/>
        </w:rPr>
      </w:pPr>
      <w:r w:rsidRPr="00417ED2">
        <w:rPr>
          <w:rFonts w:ascii="Tahoma" w:hAnsi="Tahoma" w:cs="Tahoma"/>
          <w:b/>
          <w:bCs/>
          <w:i/>
          <w:iCs/>
          <w:sz w:val="28"/>
          <w:szCs w:val="28"/>
        </w:rPr>
        <w:t xml:space="preserve">Article VIII - Parliamentary Authority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1. </w:t>
      </w:r>
      <w:r w:rsidRPr="00417ED2">
        <w:rPr>
          <w:rFonts w:ascii="Tahoma" w:hAnsi="Tahoma" w:cs="Tahoma"/>
        </w:rPr>
        <w:tab/>
        <w:t>All questions of parliamentary procedure shall be gove</w:t>
      </w:r>
      <w:r>
        <w:rPr>
          <w:rFonts w:ascii="Tahoma" w:hAnsi="Tahoma" w:cs="Tahoma"/>
        </w:rPr>
        <w:t xml:space="preserve">rned by Robert’s Rules of Order, </w:t>
      </w:r>
      <w:r w:rsidRPr="00417ED2">
        <w:rPr>
          <w:rFonts w:ascii="Tahoma" w:hAnsi="Tahoma" w:cs="Tahoma"/>
        </w:rPr>
        <w:t xml:space="preserve">when these rules do not conflict with </w:t>
      </w:r>
      <w:r w:rsidR="00753B76" w:rsidRPr="006717AB">
        <w:rPr>
          <w:rFonts w:ascii="Tahoma" w:hAnsi="Tahoma" w:cs="Tahoma"/>
        </w:rPr>
        <w:t>these</w:t>
      </w:r>
      <w:r w:rsidRPr="00417ED2">
        <w:rPr>
          <w:rFonts w:ascii="Tahoma" w:hAnsi="Tahoma" w:cs="Tahoma"/>
        </w:rPr>
        <w:t xml:space="preserve"> by-laws. </w:t>
      </w:r>
    </w:p>
    <w:p w:rsidR="00CD5E31" w:rsidRPr="00417ED2" w:rsidRDefault="00CD5E31" w:rsidP="00CD5E31">
      <w:pPr>
        <w:pStyle w:val="NormalWeb"/>
        <w:rPr>
          <w:rFonts w:ascii="Tahoma" w:hAnsi="Tahoma" w:cs="Tahoma"/>
          <w:b/>
          <w:i/>
          <w:sz w:val="28"/>
          <w:szCs w:val="28"/>
        </w:rPr>
      </w:pPr>
      <w:r w:rsidRPr="00417ED2">
        <w:rPr>
          <w:rFonts w:ascii="Tahoma" w:hAnsi="Tahoma" w:cs="Tahoma"/>
          <w:b/>
          <w:bCs/>
          <w:i/>
          <w:sz w:val="28"/>
          <w:szCs w:val="28"/>
        </w:rPr>
        <w:t xml:space="preserve">Article IX </w:t>
      </w:r>
      <w:r w:rsidRPr="00417ED2">
        <w:rPr>
          <w:rFonts w:ascii="Tahoma" w:hAnsi="Tahoma" w:cs="Tahoma"/>
          <w:b/>
          <w:i/>
          <w:sz w:val="28"/>
          <w:szCs w:val="28"/>
        </w:rPr>
        <w:t xml:space="preserve">– Council Meetings and Participation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1 </w:t>
      </w:r>
      <w:r w:rsidRPr="00417ED2">
        <w:rPr>
          <w:rFonts w:ascii="Tahoma" w:hAnsi="Tahoma" w:cs="Tahoma"/>
        </w:rPr>
        <w:tab/>
        <w:t xml:space="preserve">The Council meets face to face at the annual Fall Forum meeting. Council members are expected to additionally participate in a winter and spring meeting, face to face or electronically, as deemed necessary to carry out the purpose and goals of the Council. </w:t>
      </w:r>
    </w:p>
    <w:p w:rsidR="00CD5E31" w:rsidRPr="00417ED2" w:rsidRDefault="00CD5E31" w:rsidP="00CD5E31">
      <w:pPr>
        <w:pStyle w:val="NormalWeb"/>
        <w:ind w:left="1440" w:hanging="1440"/>
        <w:rPr>
          <w:rFonts w:ascii="Tahoma" w:hAnsi="Tahoma" w:cs="Tahoma"/>
        </w:rPr>
      </w:pPr>
      <w:r w:rsidRPr="00417ED2">
        <w:rPr>
          <w:rFonts w:ascii="Tahoma" w:hAnsi="Tahoma" w:cs="Tahoma"/>
        </w:rPr>
        <w:t xml:space="preserve">Section 2 </w:t>
      </w:r>
      <w:r w:rsidRPr="00417ED2">
        <w:rPr>
          <w:rFonts w:ascii="Tahoma" w:hAnsi="Tahoma" w:cs="Tahoma"/>
        </w:rPr>
        <w:tab/>
        <w:t xml:space="preserve">When a special meeting is required, members will be notified electronically on the Council website and/or list serve a minimum of </w:t>
      </w:r>
      <w:r>
        <w:rPr>
          <w:rFonts w:ascii="Tahoma" w:hAnsi="Tahoma" w:cs="Tahoma"/>
        </w:rPr>
        <w:t>7</w:t>
      </w:r>
      <w:r w:rsidRPr="00417ED2">
        <w:rPr>
          <w:rFonts w:ascii="Tahoma" w:hAnsi="Tahoma" w:cs="Tahoma"/>
        </w:rPr>
        <w:t xml:space="preserve"> days prior a meeting. The notice shall explain the purpose of the meeting, when, where and how it will be held. </w:t>
      </w:r>
    </w:p>
    <w:p w:rsidR="00CD5E31" w:rsidRDefault="00CD5E31" w:rsidP="00753B76">
      <w:pPr>
        <w:pStyle w:val="NormalWeb"/>
        <w:ind w:left="1440" w:hanging="1440"/>
        <w:rPr>
          <w:rFonts w:ascii="Tahoma" w:hAnsi="Tahoma" w:cs="Tahoma"/>
        </w:rPr>
      </w:pPr>
      <w:r w:rsidRPr="00417ED2">
        <w:rPr>
          <w:rFonts w:ascii="Tahoma" w:hAnsi="Tahoma" w:cs="Tahoma"/>
        </w:rPr>
        <w:t xml:space="preserve">Section </w:t>
      </w:r>
      <w:r>
        <w:rPr>
          <w:rFonts w:ascii="Tahoma" w:hAnsi="Tahoma" w:cs="Tahoma"/>
        </w:rPr>
        <w:t>3</w:t>
      </w:r>
      <w:r w:rsidRPr="00417ED2">
        <w:rPr>
          <w:rFonts w:ascii="Tahoma" w:hAnsi="Tahoma" w:cs="Tahoma"/>
        </w:rPr>
        <w:t xml:space="preserve"> </w:t>
      </w:r>
      <w:r w:rsidRPr="00417ED2">
        <w:rPr>
          <w:rFonts w:ascii="Tahoma" w:hAnsi="Tahoma" w:cs="Tahoma"/>
        </w:rPr>
        <w:tab/>
        <w:t xml:space="preserve">A simple majority of the membership present shall constitute a quorum for the transaction of business. </w:t>
      </w:r>
    </w:p>
    <w:p w:rsidR="00753B76" w:rsidRPr="006717AB" w:rsidRDefault="00753B76" w:rsidP="00CD5E31">
      <w:pPr>
        <w:pStyle w:val="NormalWeb"/>
        <w:ind w:left="1440" w:hanging="1440"/>
        <w:rPr>
          <w:rFonts w:ascii="Tahoma" w:hAnsi="Tahoma" w:cs="Tahoma"/>
        </w:rPr>
      </w:pPr>
      <w:r w:rsidRPr="006717AB">
        <w:rPr>
          <w:rFonts w:ascii="Tahoma" w:hAnsi="Tahoma" w:cs="Tahoma"/>
        </w:rPr>
        <w:t>Section 4</w:t>
      </w:r>
      <w:r w:rsidRPr="006717AB">
        <w:rPr>
          <w:rFonts w:ascii="Tahoma" w:hAnsi="Tahoma" w:cs="Tahoma"/>
        </w:rPr>
        <w:tab/>
        <w:t>Abide by the Wisconsin 4-H Leadership Council Commitment Agreement.</w:t>
      </w:r>
    </w:p>
    <w:p w:rsidR="00CD5E31" w:rsidRPr="00417ED2" w:rsidRDefault="00CD5E31" w:rsidP="00CD5E31">
      <w:pPr>
        <w:pStyle w:val="NormalWeb"/>
        <w:ind w:left="1440" w:hanging="1440"/>
        <w:rPr>
          <w:rFonts w:ascii="Tahoma" w:hAnsi="Tahoma" w:cs="Tahoma"/>
        </w:rPr>
      </w:pPr>
      <w:r w:rsidRPr="006717AB">
        <w:rPr>
          <w:rFonts w:ascii="Tahoma" w:hAnsi="Tahoma" w:cs="Tahoma"/>
        </w:rPr>
        <w:t>Section</w:t>
      </w:r>
      <w:r w:rsidR="006717AB">
        <w:rPr>
          <w:rFonts w:ascii="Tahoma" w:hAnsi="Tahoma" w:cs="Tahoma"/>
          <w:strike/>
        </w:rPr>
        <w:t xml:space="preserve"> </w:t>
      </w:r>
      <w:r w:rsidR="00753B76" w:rsidRPr="006717AB">
        <w:rPr>
          <w:rFonts w:ascii="Tahoma" w:hAnsi="Tahoma" w:cs="Tahoma"/>
        </w:rPr>
        <w:t>5</w:t>
      </w:r>
      <w:r w:rsidRPr="00417ED2">
        <w:rPr>
          <w:rFonts w:ascii="Tahoma" w:hAnsi="Tahoma" w:cs="Tahoma"/>
        </w:rPr>
        <w:tab/>
        <w:t xml:space="preserve">Members are expected to contribute to statewide events, including but not limited to Wisconsin 4-H &amp; Youth Conference, the Governor’s Blue Ribbon Meat Products Auction at the Wisconsin State Fair, Fall Forum, and Wisconsin 4-H Foundation </w:t>
      </w:r>
      <w:r w:rsidR="00753B76" w:rsidRPr="006717AB">
        <w:rPr>
          <w:rFonts w:ascii="Tahoma" w:hAnsi="Tahoma" w:cs="Tahoma"/>
        </w:rPr>
        <w:t>events</w:t>
      </w:r>
      <w:r w:rsidRPr="006717AB">
        <w:rPr>
          <w:rFonts w:ascii="Tahoma" w:hAnsi="Tahoma" w:cs="Tahoma"/>
        </w:rPr>
        <w:t>.</w:t>
      </w:r>
    </w:p>
    <w:p w:rsidR="00CD5E31" w:rsidRPr="00417ED2" w:rsidRDefault="00CD5E31" w:rsidP="00CD5E31">
      <w:pPr>
        <w:pStyle w:val="NormalWeb"/>
        <w:ind w:left="1440" w:hanging="1440"/>
        <w:rPr>
          <w:rFonts w:ascii="Tahoma" w:hAnsi="Tahoma" w:cs="Tahoma"/>
        </w:rPr>
      </w:pPr>
      <w:r w:rsidRPr="006717AB">
        <w:rPr>
          <w:rFonts w:ascii="Tahoma" w:hAnsi="Tahoma" w:cs="Tahoma"/>
        </w:rPr>
        <w:t>Section</w:t>
      </w:r>
      <w:r w:rsidR="006717AB">
        <w:rPr>
          <w:rFonts w:ascii="Tahoma" w:hAnsi="Tahoma" w:cs="Tahoma"/>
        </w:rPr>
        <w:t xml:space="preserve"> </w:t>
      </w:r>
      <w:r w:rsidR="00753B76" w:rsidRPr="006717AB">
        <w:rPr>
          <w:rFonts w:ascii="Tahoma" w:hAnsi="Tahoma" w:cs="Tahoma"/>
        </w:rPr>
        <w:t>6</w:t>
      </w:r>
      <w:r w:rsidRPr="00753B76">
        <w:rPr>
          <w:rFonts w:ascii="Tahoma" w:hAnsi="Tahoma" w:cs="Tahoma"/>
        </w:rPr>
        <w:tab/>
      </w:r>
      <w:r w:rsidRPr="00417ED2">
        <w:rPr>
          <w:rFonts w:ascii="Tahoma" w:hAnsi="Tahoma" w:cs="Tahoma"/>
        </w:rPr>
        <w:t>If a member is absent and not excused for two consecutive meetings, the co-presidents will contact the member to see if a replacement is needed.</w:t>
      </w:r>
    </w:p>
    <w:p w:rsidR="00CD5E31" w:rsidRPr="00417ED2" w:rsidRDefault="00CD5E31" w:rsidP="00CD5E31">
      <w:pPr>
        <w:pStyle w:val="NormalWeb"/>
        <w:ind w:left="1440" w:hanging="1440"/>
        <w:rPr>
          <w:rFonts w:ascii="Tahoma" w:hAnsi="Tahoma" w:cs="Tahoma"/>
        </w:rPr>
      </w:pPr>
      <w:r w:rsidRPr="006717AB">
        <w:rPr>
          <w:rFonts w:ascii="Tahoma" w:hAnsi="Tahoma" w:cs="Tahoma"/>
        </w:rPr>
        <w:t>Section</w:t>
      </w:r>
      <w:r w:rsidR="006717AB">
        <w:rPr>
          <w:rFonts w:ascii="Tahoma" w:hAnsi="Tahoma" w:cs="Tahoma"/>
        </w:rPr>
        <w:t xml:space="preserve"> </w:t>
      </w:r>
      <w:r w:rsidR="00753B76" w:rsidRPr="006717AB">
        <w:rPr>
          <w:rFonts w:ascii="Tahoma" w:hAnsi="Tahoma" w:cs="Tahoma"/>
        </w:rPr>
        <w:t>7</w:t>
      </w:r>
      <w:r w:rsidRPr="00417ED2">
        <w:rPr>
          <w:rFonts w:ascii="Tahoma" w:hAnsi="Tahoma" w:cs="Tahoma"/>
        </w:rPr>
        <w:tab/>
        <w:t>A member may be removed with just cause by a majority vote of the officers.</w:t>
      </w:r>
    </w:p>
    <w:p w:rsidR="00CD5E31" w:rsidRPr="00417ED2" w:rsidRDefault="00CD5E31" w:rsidP="00CD5E31">
      <w:pPr>
        <w:pStyle w:val="NormalWeb"/>
        <w:rPr>
          <w:rFonts w:ascii="Tahoma" w:hAnsi="Tahoma" w:cs="Tahoma"/>
          <w:i/>
          <w:sz w:val="28"/>
          <w:szCs w:val="28"/>
        </w:rPr>
      </w:pPr>
      <w:r w:rsidRPr="00417ED2">
        <w:rPr>
          <w:rFonts w:ascii="Tahoma" w:hAnsi="Tahoma" w:cs="Tahoma"/>
          <w:b/>
          <w:bCs/>
          <w:i/>
          <w:sz w:val="28"/>
          <w:szCs w:val="28"/>
        </w:rPr>
        <w:t xml:space="preserve">Article X – Dissolution </w:t>
      </w:r>
    </w:p>
    <w:p w:rsidR="00CD5E31" w:rsidRDefault="00CD5E31" w:rsidP="00CD5E31">
      <w:pPr>
        <w:pStyle w:val="NormalWeb"/>
        <w:rPr>
          <w:rFonts w:ascii="Tahoma" w:hAnsi="Tahoma" w:cs="Tahoma"/>
        </w:rPr>
      </w:pPr>
      <w:r w:rsidRPr="00417ED2">
        <w:rPr>
          <w:rFonts w:ascii="Tahoma" w:hAnsi="Tahoma" w:cs="Tahoma"/>
        </w:rPr>
        <w:t xml:space="preserve">In case of dissolution of the Council, all assets are to be assigned to the Volunteer Development Endowment Fund at the Wisconsin 4-H Foundation. </w:t>
      </w:r>
    </w:p>
    <w:p w:rsidR="006717AB" w:rsidRDefault="006717AB" w:rsidP="00CD5E31">
      <w:pPr>
        <w:pStyle w:val="NormalWeb"/>
        <w:rPr>
          <w:rFonts w:ascii="Tahoma" w:hAnsi="Tahoma" w:cs="Tahoma"/>
        </w:rPr>
      </w:pPr>
    </w:p>
    <w:p w:rsidR="006717AB" w:rsidRDefault="006717AB" w:rsidP="00CD5E31">
      <w:pPr>
        <w:pStyle w:val="NormalWeb"/>
        <w:rPr>
          <w:rFonts w:ascii="Tahoma" w:hAnsi="Tahoma" w:cs="Tahoma"/>
        </w:rPr>
      </w:pPr>
    </w:p>
    <w:p w:rsidR="002C62EC" w:rsidRDefault="002C62EC" w:rsidP="002C62EC">
      <w:pPr>
        <w:autoSpaceDE w:val="0"/>
        <w:autoSpaceDN w:val="0"/>
        <w:spacing w:before="120"/>
        <w:ind w:left="1440"/>
        <w:rPr>
          <w:rFonts w:ascii="Arial Narrow" w:hAnsi="Arial Narrow" w:cs="Arial Narrow"/>
          <w:color w:val="000000"/>
          <w:sz w:val="18"/>
          <w:szCs w:val="18"/>
        </w:rPr>
      </w:pPr>
    </w:p>
    <w:p w:rsidR="002C62EC" w:rsidRDefault="002C62EC" w:rsidP="002C62EC">
      <w:pPr>
        <w:autoSpaceDE w:val="0"/>
        <w:autoSpaceDN w:val="0"/>
        <w:spacing w:before="120"/>
        <w:ind w:left="1440"/>
        <w:rPr>
          <w:rFonts w:ascii="Arial Narrow" w:hAnsi="Arial Narrow" w:cs="Arial Narrow"/>
          <w:color w:val="000000"/>
          <w:sz w:val="18"/>
          <w:szCs w:val="18"/>
        </w:rPr>
      </w:pPr>
    </w:p>
    <w:p w:rsidR="00105CCC" w:rsidRPr="009E4DBC" w:rsidRDefault="009E4DBC" w:rsidP="002C62EC">
      <w:pPr>
        <w:autoSpaceDE w:val="0"/>
        <w:autoSpaceDN w:val="0"/>
        <w:spacing w:before="120"/>
        <w:ind w:left="1440"/>
        <w:rPr>
          <w:rFonts w:ascii="Arial" w:hAnsi="Arial" w:cs="Arial"/>
          <w:sz w:val="22"/>
          <w:szCs w:val="22"/>
        </w:rPr>
      </w:pPr>
      <w:r w:rsidRPr="009E4DBC">
        <w:rPr>
          <w:rFonts w:ascii="Tahoma" w:hAnsi="Tahoma" w:cs="Tahoma"/>
          <w:noProof/>
        </w:rPr>
        <w:drawing>
          <wp:anchor distT="0" distB="0" distL="114300" distR="114300" simplePos="0" relativeHeight="251659776" behindDoc="1" locked="0" layoutInCell="1" allowOverlap="1">
            <wp:simplePos x="0" y="0"/>
            <wp:positionH relativeFrom="column">
              <wp:posOffset>-3810</wp:posOffset>
            </wp:positionH>
            <wp:positionV relativeFrom="paragraph">
              <wp:posOffset>0</wp:posOffset>
            </wp:positionV>
            <wp:extent cx="790575" cy="828675"/>
            <wp:effectExtent l="0" t="0" r="9525" b="9525"/>
            <wp:wrapNone/>
            <wp:docPr id="9" name="Picture 9" descr="C:\Users\laura.gundlach\Downloads\4H-UWEX-Co-brand-logo-vertic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gundlach\Downloads\4H-UWEX-Co-brand-logo-vertical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anchor>
        </w:drawing>
      </w:r>
      <w:r w:rsidRPr="00384291">
        <w:rPr>
          <w:rFonts w:ascii="Arial" w:hAnsi="Arial" w:cs="Arial"/>
          <w:noProof/>
          <w:sz w:val="22"/>
          <w:szCs w:val="22"/>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wp:posOffset>
                </wp:positionV>
                <wp:extent cx="6172200" cy="0"/>
                <wp:effectExtent l="13335" t="5715" r="571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AE664"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W2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" o:allowincell="f"/>
            </w:pict>
          </mc:Fallback>
        </mc:AlternateContent>
      </w:r>
      <w:r w:rsidR="00105CCC" w:rsidRPr="00C8340C">
        <w:rPr>
          <w:rFonts w:ascii="Arial Narrow" w:hAnsi="Arial Narrow" w:cs="Arial Narrow"/>
          <w:color w:val="000000"/>
          <w:sz w:val="18"/>
          <w:szCs w:val="18"/>
        </w:rPr>
        <w:t>An EEO/AA employer, University of Wisconsin-Extension provides equal opportunities in employment and programming, including Title IX and American with Disabil</w:t>
      </w:r>
      <w:r w:rsidR="00C8340C" w:rsidRPr="00C8340C">
        <w:rPr>
          <w:rFonts w:ascii="Arial Narrow" w:hAnsi="Arial Narrow" w:cs="Arial Narrow"/>
          <w:color w:val="000000"/>
          <w:sz w:val="18"/>
          <w:szCs w:val="18"/>
        </w:rPr>
        <w:t>ities (ADA) requirements. © 201</w:t>
      </w:r>
      <w:r w:rsidR="00C07DB8">
        <w:rPr>
          <w:rFonts w:ascii="Arial Narrow" w:hAnsi="Arial Narrow" w:cs="Arial Narrow"/>
          <w:color w:val="000000"/>
          <w:sz w:val="18"/>
          <w:szCs w:val="18"/>
        </w:rPr>
        <w:t>7</w:t>
      </w:r>
      <w:r w:rsidR="00105CCC" w:rsidRPr="00C8340C">
        <w:rPr>
          <w:rFonts w:ascii="Arial Narrow" w:hAnsi="Arial Narrow" w:cs="Arial Narrow"/>
          <w:color w:val="000000"/>
          <w:sz w:val="18"/>
          <w:szCs w:val="18"/>
        </w:rPr>
        <w:t xml:space="preserve"> by the Board of Regents of the University of Wisconsin System. Developed by the Wisconsin 4-H Office, 43</w:t>
      </w:r>
      <w:r w:rsidR="00C8340C" w:rsidRPr="00C8340C">
        <w:rPr>
          <w:rFonts w:ascii="Arial Narrow" w:hAnsi="Arial Narrow" w:cs="Arial Narrow"/>
          <w:color w:val="000000"/>
          <w:sz w:val="18"/>
          <w:szCs w:val="18"/>
        </w:rPr>
        <w:t>6</w:t>
      </w:r>
      <w:r w:rsidR="00105CCC" w:rsidRPr="00C8340C">
        <w:rPr>
          <w:rFonts w:ascii="Arial Narrow" w:hAnsi="Arial Narrow" w:cs="Arial Narrow"/>
          <w:color w:val="000000"/>
          <w:sz w:val="18"/>
          <w:szCs w:val="18"/>
        </w:rPr>
        <w:t xml:space="preserve"> Lowell Hall, 610 Langdon St., Madison, WI 53703. The 4-H name and emblem are federally protected under Title 18 US Code 707.</w:t>
      </w:r>
    </w:p>
    <w:sectPr w:rsidR="00105CCC" w:rsidRPr="009E4DBC" w:rsidSect="00075D90">
      <w:headerReference w:type="default" r:id="rId10"/>
      <w:footerReference w:type="default" r:id="rId11"/>
      <w:pgSz w:w="12240" w:h="15840" w:code="1"/>
      <w:pgMar w:top="1296" w:right="1296" w:bottom="864"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73" w:rsidRDefault="00C32B73">
      <w:r>
        <w:separator/>
      </w:r>
    </w:p>
  </w:endnote>
  <w:endnote w:type="continuationSeparator" w:id="0">
    <w:p w:rsidR="00C32B73" w:rsidRDefault="00C3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42" w:rsidRDefault="000C6F42" w:rsidP="008D2318">
    <w:pPr>
      <w:pStyle w:val="subheadpage"/>
      <w:pBdr>
        <w:top w:val="single" w:sz="4" w:space="1" w:color="auto"/>
      </w:pBdr>
      <w:tabs>
        <w:tab w:val="left" w:pos="9000"/>
      </w:tabs>
      <w:ind w:left="0"/>
    </w:pPr>
    <w:r>
      <w:rPr>
        <w:rStyle w:val="PageNumber"/>
      </w:rPr>
      <w:t>Wisconsin 4-H</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F435A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73" w:rsidRDefault="00C32B73">
      <w:r>
        <w:separator/>
      </w:r>
    </w:p>
  </w:footnote>
  <w:footnote w:type="continuationSeparator" w:id="0">
    <w:p w:rsidR="00C32B73" w:rsidRDefault="00C3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42" w:rsidRDefault="000C6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881E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E46F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48A0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3E61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46E5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A612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ADD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D7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168AA4"/>
    <w:lvl w:ilvl="0">
      <w:start w:val="1"/>
      <w:numFmt w:val="decimal"/>
      <w:pStyle w:val="ListNumber"/>
      <w:lvlText w:val="%1."/>
      <w:lvlJc w:val="left"/>
      <w:pPr>
        <w:tabs>
          <w:tab w:val="num" w:pos="360"/>
        </w:tabs>
        <w:ind w:left="360" w:hanging="360"/>
      </w:pPr>
      <w:rPr>
        <w:b/>
      </w:rPr>
    </w:lvl>
  </w:abstractNum>
  <w:abstractNum w:abstractNumId="9" w15:restartNumberingAfterBreak="0">
    <w:nsid w:val="FFFFFF89"/>
    <w:multiLevelType w:val="singleLevel"/>
    <w:tmpl w:val="E5164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E3645"/>
    <w:multiLevelType w:val="hybridMultilevel"/>
    <w:tmpl w:val="4630F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8AB2A85"/>
    <w:multiLevelType w:val="hybridMultilevel"/>
    <w:tmpl w:val="BFA0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456D3"/>
    <w:multiLevelType w:val="hybridMultilevel"/>
    <w:tmpl w:val="36F49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D717F6"/>
    <w:multiLevelType w:val="hybridMultilevel"/>
    <w:tmpl w:val="D4D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35F57"/>
    <w:multiLevelType w:val="hybridMultilevel"/>
    <w:tmpl w:val="A970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A82C83"/>
    <w:multiLevelType w:val="hybridMultilevel"/>
    <w:tmpl w:val="907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F7052"/>
    <w:multiLevelType w:val="hybridMultilevel"/>
    <w:tmpl w:val="2A38F8B0"/>
    <w:lvl w:ilvl="0" w:tplc="8F288C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9B705E"/>
    <w:multiLevelType w:val="hybridMultilevel"/>
    <w:tmpl w:val="190A1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0B725F"/>
    <w:multiLevelType w:val="hybridMultilevel"/>
    <w:tmpl w:val="FFDE8A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7904E0"/>
    <w:multiLevelType w:val="hybridMultilevel"/>
    <w:tmpl w:val="7A5A6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4B69ED"/>
    <w:multiLevelType w:val="hybridMultilevel"/>
    <w:tmpl w:val="3DA2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655CC"/>
    <w:multiLevelType w:val="hybridMultilevel"/>
    <w:tmpl w:val="7E1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A35FB"/>
    <w:multiLevelType w:val="hybridMultilevel"/>
    <w:tmpl w:val="402E7B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2AC01C0"/>
    <w:multiLevelType w:val="multilevel"/>
    <w:tmpl w:val="82F2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9F12C3"/>
    <w:multiLevelType w:val="hybridMultilevel"/>
    <w:tmpl w:val="0C3CB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4F6F04"/>
    <w:multiLevelType w:val="hybridMultilevel"/>
    <w:tmpl w:val="77F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E4888"/>
    <w:multiLevelType w:val="hybridMultilevel"/>
    <w:tmpl w:val="9FBA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1"/>
  </w:num>
  <w:num w:numId="14">
    <w:abstractNumId w:val="15"/>
  </w:num>
  <w:num w:numId="15">
    <w:abstractNumId w:val="21"/>
  </w:num>
  <w:num w:numId="16">
    <w:abstractNumId w:val="14"/>
  </w:num>
  <w:num w:numId="17">
    <w:abstractNumId w:val="17"/>
  </w:num>
  <w:num w:numId="18">
    <w:abstractNumId w:val="24"/>
  </w:num>
  <w:num w:numId="19">
    <w:abstractNumId w:val="18"/>
  </w:num>
  <w:num w:numId="20">
    <w:abstractNumId w:val="13"/>
  </w:num>
  <w:num w:numId="21">
    <w:abstractNumId w:val="25"/>
  </w:num>
  <w:num w:numId="22">
    <w:abstractNumId w:val="26"/>
  </w:num>
  <w:num w:numId="23">
    <w:abstractNumId w:val="12"/>
  </w:num>
  <w:num w:numId="24">
    <w:abstractNumId w:val="23"/>
  </w:num>
  <w:num w:numId="25">
    <w:abstractNumId w:val="10"/>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1C"/>
    <w:rsid w:val="00025B0E"/>
    <w:rsid w:val="000344CB"/>
    <w:rsid w:val="00075D90"/>
    <w:rsid w:val="000826B2"/>
    <w:rsid w:val="000B024E"/>
    <w:rsid w:val="000B12E9"/>
    <w:rsid w:val="000B74FA"/>
    <w:rsid w:val="000B78EB"/>
    <w:rsid w:val="000C6F42"/>
    <w:rsid w:val="00105093"/>
    <w:rsid w:val="00105CCC"/>
    <w:rsid w:val="001152A5"/>
    <w:rsid w:val="00120827"/>
    <w:rsid w:val="00123448"/>
    <w:rsid w:val="00133832"/>
    <w:rsid w:val="00140E76"/>
    <w:rsid w:val="0016597F"/>
    <w:rsid w:val="0018095D"/>
    <w:rsid w:val="00193307"/>
    <w:rsid w:val="001A0CA6"/>
    <w:rsid w:val="001D42E1"/>
    <w:rsid w:val="0025322C"/>
    <w:rsid w:val="002565DB"/>
    <w:rsid w:val="00274D3F"/>
    <w:rsid w:val="002A5B4E"/>
    <w:rsid w:val="002B001C"/>
    <w:rsid w:val="002B5816"/>
    <w:rsid w:val="002C62EC"/>
    <w:rsid w:val="002E47DC"/>
    <w:rsid w:val="002F6395"/>
    <w:rsid w:val="0032269F"/>
    <w:rsid w:val="00325DA1"/>
    <w:rsid w:val="00360F4E"/>
    <w:rsid w:val="003678AD"/>
    <w:rsid w:val="003768B3"/>
    <w:rsid w:val="003B4D23"/>
    <w:rsid w:val="00417D90"/>
    <w:rsid w:val="0042603B"/>
    <w:rsid w:val="0043026F"/>
    <w:rsid w:val="004343E9"/>
    <w:rsid w:val="00443E63"/>
    <w:rsid w:val="0044526A"/>
    <w:rsid w:val="004521DF"/>
    <w:rsid w:val="004736BE"/>
    <w:rsid w:val="004A5812"/>
    <w:rsid w:val="005034AA"/>
    <w:rsid w:val="005108AF"/>
    <w:rsid w:val="0051220A"/>
    <w:rsid w:val="00522F3A"/>
    <w:rsid w:val="00530CC2"/>
    <w:rsid w:val="00556744"/>
    <w:rsid w:val="00576ED9"/>
    <w:rsid w:val="00583397"/>
    <w:rsid w:val="0059146C"/>
    <w:rsid w:val="00596A28"/>
    <w:rsid w:val="005A3C8E"/>
    <w:rsid w:val="005D08BF"/>
    <w:rsid w:val="005F3CA8"/>
    <w:rsid w:val="005F4F99"/>
    <w:rsid w:val="00614C2E"/>
    <w:rsid w:val="00617AF6"/>
    <w:rsid w:val="00630E38"/>
    <w:rsid w:val="00667060"/>
    <w:rsid w:val="006717AB"/>
    <w:rsid w:val="00683530"/>
    <w:rsid w:val="006A10EE"/>
    <w:rsid w:val="006A4311"/>
    <w:rsid w:val="006C36E9"/>
    <w:rsid w:val="006C4CD6"/>
    <w:rsid w:val="006C7602"/>
    <w:rsid w:val="006D25A6"/>
    <w:rsid w:val="006D6AED"/>
    <w:rsid w:val="006F4A44"/>
    <w:rsid w:val="007069B6"/>
    <w:rsid w:val="00714E4C"/>
    <w:rsid w:val="00715435"/>
    <w:rsid w:val="00721803"/>
    <w:rsid w:val="007420BA"/>
    <w:rsid w:val="00753B76"/>
    <w:rsid w:val="00787AB5"/>
    <w:rsid w:val="007A2EE9"/>
    <w:rsid w:val="007A7E88"/>
    <w:rsid w:val="007B0F55"/>
    <w:rsid w:val="007B5B4D"/>
    <w:rsid w:val="007F0105"/>
    <w:rsid w:val="00811E55"/>
    <w:rsid w:val="00812839"/>
    <w:rsid w:val="00830728"/>
    <w:rsid w:val="008868CE"/>
    <w:rsid w:val="00890A74"/>
    <w:rsid w:val="008A21F9"/>
    <w:rsid w:val="008C2981"/>
    <w:rsid w:val="008D2318"/>
    <w:rsid w:val="008E5D60"/>
    <w:rsid w:val="008F442D"/>
    <w:rsid w:val="009111EF"/>
    <w:rsid w:val="00960F82"/>
    <w:rsid w:val="00961A5D"/>
    <w:rsid w:val="00974BCF"/>
    <w:rsid w:val="00991CCA"/>
    <w:rsid w:val="009B54A8"/>
    <w:rsid w:val="009C6C7C"/>
    <w:rsid w:val="009C7536"/>
    <w:rsid w:val="009E4DBC"/>
    <w:rsid w:val="00A050DF"/>
    <w:rsid w:val="00A91D90"/>
    <w:rsid w:val="00AB165E"/>
    <w:rsid w:val="00AC707D"/>
    <w:rsid w:val="00B4081D"/>
    <w:rsid w:val="00B75976"/>
    <w:rsid w:val="00BD4E91"/>
    <w:rsid w:val="00BE6B13"/>
    <w:rsid w:val="00BF0A74"/>
    <w:rsid w:val="00C07DB8"/>
    <w:rsid w:val="00C1444E"/>
    <w:rsid w:val="00C163E5"/>
    <w:rsid w:val="00C20BF8"/>
    <w:rsid w:val="00C32B73"/>
    <w:rsid w:val="00C60A9C"/>
    <w:rsid w:val="00C61512"/>
    <w:rsid w:val="00C67DF2"/>
    <w:rsid w:val="00C82928"/>
    <w:rsid w:val="00C8340C"/>
    <w:rsid w:val="00CC39B9"/>
    <w:rsid w:val="00CC6DCD"/>
    <w:rsid w:val="00CD072B"/>
    <w:rsid w:val="00CD22C3"/>
    <w:rsid w:val="00CD5E31"/>
    <w:rsid w:val="00CF3D5E"/>
    <w:rsid w:val="00D11EA3"/>
    <w:rsid w:val="00D764C9"/>
    <w:rsid w:val="00D82E35"/>
    <w:rsid w:val="00DA18AA"/>
    <w:rsid w:val="00DA21E8"/>
    <w:rsid w:val="00DC5FC5"/>
    <w:rsid w:val="00DD2331"/>
    <w:rsid w:val="00DE2B3B"/>
    <w:rsid w:val="00E35438"/>
    <w:rsid w:val="00E46410"/>
    <w:rsid w:val="00E67914"/>
    <w:rsid w:val="00E8443E"/>
    <w:rsid w:val="00ED0911"/>
    <w:rsid w:val="00F435A7"/>
    <w:rsid w:val="00F63963"/>
    <w:rsid w:val="00F65538"/>
    <w:rsid w:val="00F90E85"/>
    <w:rsid w:val="00FA2930"/>
    <w:rsid w:val="00FC3D7C"/>
    <w:rsid w:val="00FC7E8A"/>
    <w:rsid w:val="00FE728D"/>
    <w:rsid w:val="00FF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531D9B4-121A-45A3-9023-7B37455E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343E9"/>
    <w:pPr>
      <w:keepNext/>
      <w:ind w:left="1080"/>
      <w:outlineLvl w:val="0"/>
    </w:pPr>
    <w:rPr>
      <w:rFonts w:ascii="Arial Black" w:hAnsi="Arial Black" w:cs="Arial"/>
      <w:bCs/>
      <w:kern w:val="32"/>
      <w:sz w:val="40"/>
      <w:szCs w:val="32"/>
    </w:rPr>
  </w:style>
  <w:style w:type="paragraph" w:styleId="Heading2">
    <w:name w:val="heading 2"/>
    <w:basedOn w:val="Normal"/>
    <w:next w:val="Normal"/>
    <w:qFormat/>
    <w:rsid w:val="002B00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0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sz w:val="22"/>
      <w:szCs w:val="22"/>
    </w:rPr>
  </w:style>
  <w:style w:type="paragraph" w:customStyle="1" w:styleId="Body1">
    <w:name w:val="Body 1"/>
    <w:basedOn w:val="Normal"/>
    <w:link w:val="Body1Char"/>
    <w:rsid w:val="002B001C"/>
    <w:rPr>
      <w:rFonts w:ascii="Arial" w:hAnsi="Arial"/>
      <w:sz w:val="22"/>
      <w:szCs w:val="22"/>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style>
  <w:style w:type="paragraph" w:styleId="ListBullet">
    <w:name w:val="List Bullet"/>
    <w:basedOn w:val="Normal"/>
    <w:autoRedefine/>
    <w:rsid w:val="00AB165E"/>
    <w:pPr>
      <w:numPr>
        <w:numId w:val="1"/>
      </w:numPr>
    </w:pPr>
    <w:rPr>
      <w:rFonts w:ascii="Arial" w:hAnsi="Arial"/>
      <w:sz w:val="22"/>
    </w:rPr>
  </w:style>
  <w:style w:type="paragraph" w:styleId="ListBullet2">
    <w:name w:val="List Bullet 2"/>
    <w:basedOn w:val="Normal"/>
    <w:rsid w:val="00811E55"/>
    <w:pPr>
      <w:numPr>
        <w:numId w:val="2"/>
      </w:numPr>
    </w:pPr>
    <w:rPr>
      <w:rFonts w:ascii="Arial" w:hAnsi="Arial"/>
      <w:sz w:val="22"/>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sz w:val="22"/>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sz w:val="22"/>
    </w:rPr>
  </w:style>
  <w:style w:type="paragraph" w:styleId="ListNumber">
    <w:name w:val="List Number"/>
    <w:basedOn w:val="Normal"/>
    <w:rsid w:val="00AB165E"/>
    <w:pPr>
      <w:numPr>
        <w:numId w:val="6"/>
      </w:numPr>
    </w:pPr>
    <w:rPr>
      <w:rFonts w:ascii="Arial" w:hAnsi="Arial"/>
      <w:sz w:val="22"/>
    </w:rPr>
  </w:style>
  <w:style w:type="paragraph" w:customStyle="1" w:styleId="Body">
    <w:name w:val="Body"/>
    <w:basedOn w:val="Normal"/>
    <w:rsid w:val="00325DA1"/>
    <w:pPr>
      <w:ind w:left="360"/>
    </w:pPr>
    <w:rPr>
      <w:rFonts w:ascii="Arial" w:hAnsi="Arial"/>
      <w:sz w:val="22"/>
      <w:szCs w:val="20"/>
    </w:rPr>
  </w:style>
  <w:style w:type="character" w:customStyle="1" w:styleId="BodyHeadingChar">
    <w:name w:val="Body Heading Char"/>
    <w:link w:val="BodyHeading"/>
    <w:rsid w:val="00325DA1"/>
    <w:rPr>
      <w:rFonts w:ascii="Arial" w:hAnsi="Arial"/>
      <w:b/>
      <w:sz w:val="22"/>
      <w:szCs w:val="22"/>
      <w:lang w:val="en-US" w:eastAsia="en-US" w:bidi="ar-SA"/>
    </w:rPr>
  </w:style>
  <w:style w:type="character" w:customStyle="1" w:styleId="Body1Char">
    <w:name w:val="Body 1 Char"/>
    <w:link w:val="Body1"/>
    <w:rsid w:val="00B75976"/>
    <w:rPr>
      <w:rFonts w:ascii="Arial" w:hAnsi="Arial"/>
      <w:sz w:val="22"/>
      <w:szCs w:val="22"/>
      <w:lang w:val="en-US" w:eastAsia="en-US" w:bidi="ar-SA"/>
    </w:rPr>
  </w:style>
  <w:style w:type="paragraph" w:customStyle="1" w:styleId="Normal1">
    <w:name w:val="Normal+1"/>
    <w:basedOn w:val="Normal"/>
    <w:next w:val="Normal"/>
    <w:rsid w:val="007B0F55"/>
    <w:pPr>
      <w:autoSpaceDE w:val="0"/>
      <w:autoSpaceDN w:val="0"/>
      <w:adjustRightInd w:val="0"/>
    </w:pPr>
  </w:style>
  <w:style w:type="paragraph" w:styleId="BalloonText">
    <w:name w:val="Balloon Text"/>
    <w:basedOn w:val="Normal"/>
    <w:link w:val="BalloonTextChar"/>
    <w:uiPriority w:val="99"/>
    <w:semiHidden/>
    <w:unhideWhenUsed/>
    <w:rsid w:val="00105093"/>
    <w:rPr>
      <w:rFonts w:ascii="Tahoma" w:hAnsi="Tahoma" w:cs="Tahoma"/>
      <w:sz w:val="16"/>
      <w:szCs w:val="16"/>
    </w:rPr>
  </w:style>
  <w:style w:type="character" w:customStyle="1" w:styleId="BalloonTextChar">
    <w:name w:val="Balloon Text Char"/>
    <w:link w:val="BalloonText"/>
    <w:uiPriority w:val="99"/>
    <w:semiHidden/>
    <w:rsid w:val="00105093"/>
    <w:rPr>
      <w:rFonts w:ascii="Tahoma" w:hAnsi="Tahoma" w:cs="Tahoma"/>
      <w:sz w:val="16"/>
      <w:szCs w:val="16"/>
    </w:rPr>
  </w:style>
  <w:style w:type="character" w:styleId="Hyperlink">
    <w:name w:val="Hyperlink"/>
    <w:rsid w:val="007B5B4D"/>
    <w:rPr>
      <w:color w:val="0000FF"/>
      <w:u w:val="single"/>
    </w:rPr>
  </w:style>
  <w:style w:type="character" w:styleId="FollowedHyperlink">
    <w:name w:val="FollowedHyperlink"/>
    <w:uiPriority w:val="99"/>
    <w:semiHidden/>
    <w:unhideWhenUsed/>
    <w:rsid w:val="007B5B4D"/>
    <w:rPr>
      <w:color w:val="800080"/>
      <w:u w:val="single"/>
    </w:rPr>
  </w:style>
  <w:style w:type="paragraph" w:styleId="ListParagraph">
    <w:name w:val="List Paragraph"/>
    <w:basedOn w:val="Normal"/>
    <w:uiPriority w:val="34"/>
    <w:qFormat/>
    <w:rsid w:val="00120827"/>
    <w:pPr>
      <w:ind w:left="720"/>
    </w:pPr>
  </w:style>
  <w:style w:type="paragraph" w:styleId="NormalWeb">
    <w:name w:val="Normal (Web)"/>
    <w:basedOn w:val="Normal"/>
    <w:uiPriority w:val="99"/>
    <w:unhideWhenUsed/>
    <w:rsid w:val="00CD5E31"/>
    <w:pPr>
      <w:spacing w:before="100" w:beforeAutospacing="1" w:after="100" w:afterAutospacing="1"/>
    </w:pPr>
    <w:rPr>
      <w:rFonts w:ascii="Times" w:hAnsi="Times"/>
      <w:sz w:val="20"/>
      <w:szCs w:val="20"/>
    </w:rPr>
  </w:style>
  <w:style w:type="paragraph" w:styleId="NoSpacing">
    <w:name w:val="No Spacing"/>
    <w:uiPriority w:val="1"/>
    <w:qFormat/>
    <w:rsid w:val="00CD5E31"/>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pydlowski\Desktop\UPDATED%20web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34C0-1C66-4574-BC13-A746AE7B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webdoc template</Template>
  <TotalTime>4</TotalTime>
  <Pages>4</Pages>
  <Words>1584</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ENTER TITLE HERE</vt:lpstr>
    </vt:vector>
  </TitlesOfParts>
  <Company>UW-Extension</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subject/>
  <dc:creator>Dana Kopydlowski</dc:creator>
  <cp:keywords/>
  <cp:lastModifiedBy>Gundlach, Laura</cp:lastModifiedBy>
  <cp:revision>5</cp:revision>
  <cp:lastPrinted>2015-11-17T15:35:00Z</cp:lastPrinted>
  <dcterms:created xsi:type="dcterms:W3CDTF">2017-06-07T17:03:00Z</dcterms:created>
  <dcterms:modified xsi:type="dcterms:W3CDTF">2017-10-30T15:57:00Z</dcterms:modified>
</cp:coreProperties>
</file>