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64" w:rsidRDefault="004C2264" w:rsidP="00F838B5">
      <w:pPr>
        <w:pStyle w:val="NormalWeb"/>
        <w:rPr>
          <w:rFonts w:ascii="Calibri" w:hAnsi="Calibri"/>
          <w:color w:val="000000"/>
        </w:rPr>
      </w:pPr>
      <w:r>
        <w:rPr>
          <w:rFonts w:ascii="Calibri" w:hAnsi="Calibri"/>
          <w:color w:val="000000"/>
        </w:rPr>
        <w:t>YPCL Adult Registration Instructions—Background check and forms</w:t>
      </w:r>
    </w:p>
    <w:p w:rsidR="004C2264" w:rsidRDefault="004C2264" w:rsidP="00F838B5">
      <w:pPr>
        <w:pStyle w:val="NormalWeb"/>
        <w:rPr>
          <w:rFonts w:ascii="Calibri" w:hAnsi="Calibri"/>
          <w:color w:val="000000"/>
        </w:rPr>
      </w:pPr>
    </w:p>
    <w:p w:rsidR="00F838B5" w:rsidRPr="004C2264" w:rsidRDefault="00F838B5" w:rsidP="00F838B5">
      <w:pPr>
        <w:pStyle w:val="NormalWeb"/>
        <w:rPr>
          <w:rFonts w:ascii="Calibri" w:hAnsi="Calibri"/>
          <w:color w:val="000000"/>
        </w:rPr>
      </w:pPr>
      <w:r w:rsidRPr="004C2264">
        <w:rPr>
          <w:rFonts w:ascii="Calibri" w:hAnsi="Calibri"/>
          <w:color w:val="000000"/>
        </w:rPr>
        <w:t xml:space="preserve">High school students should register as youth participants even if they are already 18. </w:t>
      </w:r>
    </w:p>
    <w:p w:rsidR="00F838B5" w:rsidRPr="004C2264" w:rsidRDefault="00F838B5" w:rsidP="00F838B5">
      <w:pPr>
        <w:pStyle w:val="NormalWeb"/>
        <w:rPr>
          <w:rFonts w:ascii="Calibri" w:hAnsi="Calibri"/>
          <w:color w:val="000000"/>
        </w:rPr>
      </w:pPr>
    </w:p>
    <w:p w:rsidR="00F838B5" w:rsidRPr="004C2264" w:rsidRDefault="00F838B5" w:rsidP="00F838B5">
      <w:pPr>
        <w:pStyle w:val="NormalWeb"/>
        <w:rPr>
          <w:rFonts w:ascii="Calibri" w:hAnsi="Calibri"/>
          <w:color w:val="000000"/>
        </w:rPr>
      </w:pPr>
      <w:r w:rsidRPr="004C2264">
        <w:rPr>
          <w:rFonts w:ascii="Calibri" w:hAnsi="Calibri"/>
          <w:color w:val="000000"/>
        </w:rPr>
        <w:t>Anyone out of high school and 18 or older should register as an adult.</w:t>
      </w:r>
    </w:p>
    <w:p w:rsidR="00F838B5" w:rsidRPr="004C2264" w:rsidRDefault="00F838B5" w:rsidP="00F838B5">
      <w:pPr>
        <w:pStyle w:val="NormalWeb"/>
        <w:rPr>
          <w:rFonts w:ascii="Calibri" w:hAnsi="Calibri"/>
          <w:color w:val="000000"/>
        </w:rPr>
      </w:pPr>
      <w:r w:rsidRPr="004C2264">
        <w:rPr>
          <w:rFonts w:ascii="Calibri" w:hAnsi="Calibri"/>
          <w:color w:val="000000"/>
        </w:rPr>
        <w:t> </w:t>
      </w:r>
    </w:p>
    <w:p w:rsidR="00F838B5" w:rsidRPr="004C2264" w:rsidRDefault="00F838B5" w:rsidP="00F838B5">
      <w:pPr>
        <w:pStyle w:val="NormalWeb"/>
        <w:rPr>
          <w:rFonts w:ascii="Calibri" w:hAnsi="Calibri"/>
          <w:color w:val="000000"/>
        </w:rPr>
      </w:pPr>
      <w:r w:rsidRPr="004C2264">
        <w:rPr>
          <w:rFonts w:ascii="Calibri" w:hAnsi="Calibri"/>
          <w:color w:val="000000"/>
        </w:rPr>
        <w:t>*************</w:t>
      </w:r>
    </w:p>
    <w:p w:rsidR="00F838B5" w:rsidRPr="004C2264" w:rsidRDefault="00F838B5" w:rsidP="00F838B5">
      <w:pPr>
        <w:pStyle w:val="NormalWeb"/>
        <w:rPr>
          <w:rFonts w:ascii="Calibri" w:hAnsi="Calibri"/>
          <w:color w:val="000000"/>
        </w:rPr>
      </w:pPr>
      <w:r w:rsidRPr="004C2264">
        <w:rPr>
          <w:rFonts w:ascii="Calibri" w:hAnsi="Calibri"/>
          <w:color w:val="000000"/>
        </w:rPr>
        <w:t>Instructions for those registering as adults for 2017 YPCL Conference.</w:t>
      </w:r>
    </w:p>
    <w:p w:rsidR="00F838B5" w:rsidRPr="004C2264" w:rsidRDefault="00F838B5" w:rsidP="00F838B5">
      <w:pPr>
        <w:pStyle w:val="NormalWeb"/>
        <w:rPr>
          <w:rFonts w:ascii="Calibri" w:hAnsi="Calibri"/>
          <w:color w:val="000000"/>
        </w:rPr>
      </w:pPr>
      <w:r w:rsidRPr="004C2264">
        <w:rPr>
          <w:rFonts w:ascii="Calibri" w:hAnsi="Calibri"/>
          <w:color w:val="000000"/>
        </w:rPr>
        <w:t> </w:t>
      </w:r>
    </w:p>
    <w:p w:rsidR="00F838B5" w:rsidRPr="004C2264" w:rsidRDefault="00F838B5" w:rsidP="00F838B5">
      <w:pPr>
        <w:pStyle w:val="NormalWeb"/>
        <w:rPr>
          <w:rFonts w:ascii="Calibri" w:hAnsi="Calibri"/>
          <w:color w:val="000000"/>
        </w:rPr>
      </w:pPr>
      <w:r w:rsidRPr="004C2264">
        <w:rPr>
          <w:rFonts w:ascii="Calibri" w:hAnsi="Calibri"/>
          <w:color w:val="000000"/>
        </w:rPr>
        <w:t> PLEASE READ BEFORE REGISTERING:</w:t>
      </w:r>
    </w:p>
    <w:p w:rsidR="00F838B5" w:rsidRPr="004C2264" w:rsidRDefault="00F838B5" w:rsidP="00F838B5">
      <w:pPr>
        <w:numPr>
          <w:ilvl w:val="0"/>
          <w:numId w:val="1"/>
        </w:numPr>
        <w:rPr>
          <w:rFonts w:eastAsia="Times New Roman"/>
          <w:color w:val="000000"/>
        </w:rPr>
      </w:pPr>
      <w:r w:rsidRPr="004C2264">
        <w:rPr>
          <w:rFonts w:ascii="Calibri" w:eastAsia="Times New Roman" w:hAnsi="Calibri"/>
          <w:color w:val="000000"/>
        </w:rPr>
        <w:t>If you are attending 2017 YPCL but also attended 2016 YPCL as an adult, you should be able to just register into your pre-existing account and then follow the prompts to update any needed information.</w:t>
      </w:r>
    </w:p>
    <w:p w:rsidR="00F838B5" w:rsidRPr="004C2264" w:rsidRDefault="00F838B5" w:rsidP="00F838B5">
      <w:pPr>
        <w:pStyle w:val="NormalWeb"/>
        <w:ind w:left="720" w:hanging="360"/>
        <w:rPr>
          <w:rFonts w:ascii="Calibri" w:hAnsi="Calibri"/>
          <w:color w:val="000000"/>
        </w:rPr>
      </w:pPr>
      <w:r w:rsidRPr="004C2264">
        <w:rPr>
          <w:rFonts w:ascii="Calibri" w:hAnsi="Calibri"/>
          <w:color w:val="000000"/>
          <w:sz w:val="22"/>
          <w:szCs w:val="22"/>
        </w:rPr>
        <w:t>2.</w:t>
      </w:r>
      <w:r w:rsidRPr="004C2264">
        <w:rPr>
          <w:color w:val="000000"/>
          <w:sz w:val="14"/>
          <w:szCs w:val="14"/>
        </w:rPr>
        <w:t> </w:t>
      </w:r>
      <w:r w:rsidRPr="004C2264">
        <w:rPr>
          <w:rFonts w:ascii="Calibri" w:hAnsi="Calibri"/>
          <w:color w:val="000000"/>
          <w:sz w:val="14"/>
          <w:szCs w:val="14"/>
        </w:rPr>
        <w:t>  </w:t>
      </w:r>
      <w:r w:rsidRPr="004C2264">
        <w:rPr>
          <w:rFonts w:ascii="Calibri" w:hAnsi="Calibri"/>
          <w:color w:val="000000"/>
          <w:sz w:val="22"/>
          <w:szCs w:val="22"/>
        </w:rPr>
        <w:t xml:space="preserve">Go to </w:t>
      </w:r>
      <w:r w:rsidR="002E6E77" w:rsidRPr="00AA5683">
        <w:t>http://wi.4honline.com</w:t>
      </w:r>
      <w:r w:rsidR="004C2264">
        <w:rPr>
          <w:rFonts w:ascii="Calibri" w:hAnsi="Calibri"/>
          <w:color w:val="000000"/>
          <w:sz w:val="22"/>
          <w:szCs w:val="22"/>
        </w:rPr>
        <w:t xml:space="preserve"> </w:t>
      </w:r>
    </w:p>
    <w:p w:rsidR="00F838B5" w:rsidRPr="004C2264" w:rsidRDefault="00F838B5" w:rsidP="00F838B5">
      <w:pPr>
        <w:pStyle w:val="NormalWeb"/>
        <w:ind w:left="720" w:hanging="360"/>
        <w:rPr>
          <w:rFonts w:ascii="Calibri" w:hAnsi="Calibri"/>
          <w:color w:val="000000"/>
          <w:sz w:val="22"/>
          <w:szCs w:val="22"/>
        </w:rPr>
      </w:pPr>
      <w:r w:rsidRPr="004C2264">
        <w:rPr>
          <w:rFonts w:ascii="Calibri" w:hAnsi="Calibri"/>
          <w:color w:val="000000"/>
          <w:sz w:val="22"/>
          <w:szCs w:val="22"/>
        </w:rPr>
        <w:t>3.</w:t>
      </w:r>
      <w:r w:rsidRPr="004C2264">
        <w:rPr>
          <w:color w:val="000000"/>
          <w:sz w:val="14"/>
          <w:szCs w:val="14"/>
        </w:rPr>
        <w:t>   </w:t>
      </w:r>
      <w:r w:rsidRPr="004C2264">
        <w:rPr>
          <w:rFonts w:ascii="Calibri" w:hAnsi="Calibri"/>
          <w:color w:val="000000"/>
          <w:sz w:val="14"/>
          <w:szCs w:val="14"/>
        </w:rPr>
        <w:t> </w:t>
      </w:r>
      <w:r w:rsidRPr="004C2264">
        <w:rPr>
          <w:rFonts w:ascii="Calibri" w:hAnsi="Calibri"/>
          <w:color w:val="000000"/>
          <w:sz w:val="22"/>
          <w:szCs w:val="22"/>
        </w:rPr>
        <w:t>Check: Set up a profile if you don’t already have one</w:t>
      </w:r>
    </w:p>
    <w:p w:rsidR="00F838B5" w:rsidRPr="004C2264" w:rsidRDefault="00F838B5" w:rsidP="00F838B5">
      <w:pPr>
        <w:pStyle w:val="NormalWeb"/>
        <w:ind w:left="720" w:hanging="360"/>
        <w:rPr>
          <w:rFonts w:ascii="Calibri" w:hAnsi="Calibri"/>
          <w:color w:val="000000"/>
        </w:rPr>
      </w:pPr>
      <w:r w:rsidRPr="004C2264">
        <w:rPr>
          <w:rFonts w:ascii="Calibri" w:hAnsi="Calibri"/>
          <w:color w:val="000000"/>
          <w:sz w:val="22"/>
          <w:szCs w:val="22"/>
        </w:rPr>
        <w:t>4.</w:t>
      </w:r>
      <w:r w:rsidRPr="004C2264">
        <w:rPr>
          <w:color w:val="000000"/>
          <w:sz w:val="14"/>
          <w:szCs w:val="14"/>
        </w:rPr>
        <w:t>     </w:t>
      </w:r>
      <w:r w:rsidRPr="004C2264">
        <w:rPr>
          <w:rFonts w:ascii="Calibri" w:hAnsi="Calibri"/>
          <w:color w:val="000000"/>
          <w:sz w:val="22"/>
          <w:szCs w:val="22"/>
        </w:rPr>
        <w:t>Role: Family</w:t>
      </w:r>
    </w:p>
    <w:p w:rsidR="00F838B5" w:rsidRPr="004C2264" w:rsidRDefault="00F838B5" w:rsidP="00F838B5">
      <w:pPr>
        <w:pStyle w:val="NormalWeb"/>
        <w:rPr>
          <w:rFonts w:ascii="Calibri" w:hAnsi="Calibri"/>
          <w:color w:val="000000"/>
        </w:rPr>
      </w:pPr>
      <w:r w:rsidRPr="004C2264">
        <w:rPr>
          <w:rFonts w:ascii="Calibri" w:hAnsi="Calibri"/>
          <w:color w:val="000000"/>
        </w:rPr>
        <w:t xml:space="preserve">5.   NOTE: When you get to the screen where it asks for your profile information (either if new registrant or re-enrolling), in the upper left hand side of the screen are three options: "Enrollment", "Member settings" and "Trainings". Please click on "Trainings" to either complete or verify completion of the "Mandated Reporter for UW-Extension" training. </w:t>
      </w:r>
      <w:r w:rsidR="00EE59CE">
        <w:rPr>
          <w:rFonts w:ascii="Calibri" w:hAnsi="Calibri"/>
          <w:color w:val="000000"/>
        </w:rPr>
        <w:t xml:space="preserve">The system will indicate if you have completed the training. If you do not see it listed as completed, please click on “Sign up for a training” and proceed with the training module(s). </w:t>
      </w:r>
      <w:r w:rsidRPr="004C2264">
        <w:rPr>
          <w:rFonts w:ascii="Calibri" w:hAnsi="Calibri"/>
          <w:color w:val="000000"/>
        </w:rPr>
        <w:t xml:space="preserve"> NOTE: You may complete the training </w:t>
      </w:r>
      <w:proofErr w:type="gramStart"/>
      <w:r w:rsidRPr="004C2264">
        <w:rPr>
          <w:rFonts w:ascii="Calibri" w:hAnsi="Calibri"/>
          <w:color w:val="000000"/>
        </w:rPr>
        <w:t>at a later time</w:t>
      </w:r>
      <w:proofErr w:type="gramEnd"/>
      <w:r w:rsidRPr="004C2264">
        <w:rPr>
          <w:rFonts w:ascii="Calibri" w:hAnsi="Calibri"/>
          <w:color w:val="000000"/>
        </w:rPr>
        <w:t xml:space="preserve"> but must complete it before October 1. To get back to continuing </w:t>
      </w:r>
      <w:proofErr w:type="gramStart"/>
      <w:r w:rsidRPr="004C2264">
        <w:rPr>
          <w:rFonts w:ascii="Calibri" w:hAnsi="Calibri"/>
          <w:color w:val="000000"/>
        </w:rPr>
        <w:t>your</w:t>
      </w:r>
      <w:proofErr w:type="gramEnd"/>
      <w:r w:rsidRPr="004C2264">
        <w:rPr>
          <w:rFonts w:ascii="Calibri" w:hAnsi="Calibri"/>
          <w:color w:val="000000"/>
        </w:rPr>
        <w:t xml:space="preserve"> (re) enrollment, please click on the "Enrollment" tab.  </w:t>
      </w:r>
    </w:p>
    <w:p w:rsidR="00F838B5" w:rsidRPr="004C2264" w:rsidRDefault="00F838B5" w:rsidP="00F838B5">
      <w:pPr>
        <w:pStyle w:val="NormalWeb"/>
        <w:ind w:left="720" w:hanging="360"/>
        <w:rPr>
          <w:rFonts w:ascii="Calibri" w:hAnsi="Calibri"/>
          <w:color w:val="000000"/>
        </w:rPr>
      </w:pPr>
      <w:r w:rsidRPr="004C2264">
        <w:rPr>
          <w:rFonts w:ascii="Calibri" w:hAnsi="Calibri"/>
          <w:color w:val="000000"/>
          <w:sz w:val="22"/>
          <w:szCs w:val="22"/>
        </w:rPr>
        <w:t>6.    On the Member List screen, under Add a New Family Member, check: Adult (if new registrant)</w:t>
      </w:r>
    </w:p>
    <w:p w:rsidR="00F838B5" w:rsidRPr="007A20D5" w:rsidRDefault="00F838B5" w:rsidP="00F838B5">
      <w:pPr>
        <w:pStyle w:val="NormalWeb"/>
        <w:ind w:left="720" w:hanging="360"/>
        <w:rPr>
          <w:rFonts w:ascii="Calibri" w:hAnsi="Calibri"/>
          <w:color w:val="FF0000"/>
        </w:rPr>
      </w:pPr>
      <w:r w:rsidRPr="004C2264">
        <w:rPr>
          <w:rFonts w:ascii="Calibri" w:hAnsi="Calibri"/>
          <w:color w:val="000000"/>
          <w:sz w:val="22"/>
          <w:szCs w:val="22"/>
        </w:rPr>
        <w:t xml:space="preserve">7     </w:t>
      </w:r>
      <w:r w:rsidRPr="007A20D5">
        <w:rPr>
          <w:rFonts w:ascii="Calibri" w:hAnsi="Calibri"/>
          <w:color w:val="FF0000"/>
          <w:sz w:val="22"/>
          <w:szCs w:val="22"/>
        </w:rPr>
        <w:t>NOTE: </w:t>
      </w:r>
      <w:r w:rsidRPr="007A20D5">
        <w:rPr>
          <w:rFonts w:ascii="Calibri" w:hAnsi="Calibri"/>
          <w:color w:val="FF0000"/>
        </w:rPr>
        <w:t xml:space="preserve">Do not register under your home county.  For YPCL, register using </w:t>
      </w:r>
      <w:r w:rsidR="006E0CF5" w:rsidRPr="007A20D5">
        <w:rPr>
          <w:rFonts w:ascii="Calibri" w:hAnsi="Calibri"/>
          <w:color w:val="FF0000"/>
        </w:rPr>
        <w:t>“</w:t>
      </w:r>
      <w:r w:rsidRPr="007A20D5">
        <w:rPr>
          <w:rFonts w:ascii="Calibri" w:hAnsi="Calibri"/>
          <w:color w:val="FF0000"/>
        </w:rPr>
        <w:t>Z</w:t>
      </w:r>
      <w:r w:rsidR="006E0CF5" w:rsidRPr="007A20D5">
        <w:rPr>
          <w:rFonts w:ascii="Calibri" w:hAnsi="Calibri"/>
          <w:color w:val="FF0000"/>
        </w:rPr>
        <w:t>-State” for your c</w:t>
      </w:r>
      <w:r w:rsidRPr="007A20D5">
        <w:rPr>
          <w:rFonts w:ascii="Calibri" w:hAnsi="Calibri"/>
          <w:color w:val="FF0000"/>
        </w:rPr>
        <w:t>ounty.</w:t>
      </w:r>
    </w:p>
    <w:p w:rsidR="00F838B5" w:rsidRPr="004C2264" w:rsidRDefault="00F838B5" w:rsidP="00F838B5">
      <w:pPr>
        <w:pStyle w:val="NormalWeb"/>
        <w:ind w:left="720" w:hanging="360"/>
        <w:rPr>
          <w:rFonts w:ascii="Calibri" w:hAnsi="Calibri"/>
          <w:color w:val="000000"/>
        </w:rPr>
      </w:pPr>
      <w:r w:rsidRPr="004C2264">
        <w:rPr>
          <w:rFonts w:ascii="Calibri" w:hAnsi="Calibri"/>
          <w:color w:val="000000"/>
          <w:sz w:val="22"/>
          <w:szCs w:val="22"/>
        </w:rPr>
        <w:t>8.    From here, follow the prompts, which will take you through several screens including three health form screens.  Please be sure to enter your name and current date on the bottom of the third health form screen.  Then hit continue.  This will update your registration information.</w:t>
      </w:r>
    </w:p>
    <w:p w:rsidR="00F838B5" w:rsidRPr="004C2264" w:rsidRDefault="00F838B5" w:rsidP="00F838B5">
      <w:pPr>
        <w:pStyle w:val="NormalWeb"/>
        <w:ind w:left="360"/>
        <w:rPr>
          <w:rFonts w:ascii="Calibri" w:hAnsi="Calibri"/>
          <w:color w:val="000000"/>
        </w:rPr>
      </w:pPr>
      <w:r w:rsidRPr="004C2264">
        <w:rPr>
          <w:rFonts w:ascii="Calibri" w:hAnsi="Calibri"/>
          <w:color w:val="000000"/>
          <w:sz w:val="22"/>
          <w:szCs w:val="22"/>
        </w:rPr>
        <w:t> </w:t>
      </w:r>
      <w:proofErr w:type="gramStart"/>
      <w:r w:rsidRPr="004C2264">
        <w:rPr>
          <w:rFonts w:ascii="Calibri" w:hAnsi="Calibri"/>
          <w:color w:val="000000"/>
          <w:sz w:val="22"/>
          <w:szCs w:val="22"/>
        </w:rPr>
        <w:t>9.  At the background check (BC) screen, if it does not show a completed within the past 4 years</w:t>
      </w:r>
      <w:proofErr w:type="gramEnd"/>
      <w:r w:rsidRPr="004C2264">
        <w:rPr>
          <w:rFonts w:ascii="Calibri" w:hAnsi="Calibri"/>
          <w:color w:val="000000"/>
          <w:sz w:val="22"/>
          <w:szCs w:val="22"/>
        </w:rPr>
        <w:t xml:space="preserve">, </w:t>
      </w:r>
      <w:proofErr w:type="gramStart"/>
      <w:r w:rsidRPr="004C2264">
        <w:rPr>
          <w:rFonts w:ascii="Calibri" w:hAnsi="Calibri"/>
          <w:color w:val="000000"/>
          <w:sz w:val="22"/>
          <w:szCs w:val="22"/>
        </w:rPr>
        <w:t>please provide the information requested</w:t>
      </w:r>
      <w:proofErr w:type="gramEnd"/>
      <w:r w:rsidRPr="004C2264">
        <w:rPr>
          <w:rFonts w:ascii="Calibri" w:hAnsi="Calibri"/>
          <w:color w:val="000000"/>
          <w:sz w:val="22"/>
          <w:szCs w:val="22"/>
        </w:rPr>
        <w:t>. </w:t>
      </w:r>
      <w:r w:rsidRPr="004C2264">
        <w:rPr>
          <w:rFonts w:ascii="Calibri" w:hAnsi="Calibri"/>
          <w:color w:val="000000"/>
        </w:rPr>
        <w:t xml:space="preserve">**TIME-SENSITIVE - If you need a background check, after registration you will receive an email from </w:t>
      </w:r>
      <w:proofErr w:type="gramStart"/>
      <w:r w:rsidRPr="004C2264">
        <w:rPr>
          <w:rFonts w:ascii="Calibri" w:hAnsi="Calibri"/>
          <w:color w:val="000000"/>
        </w:rPr>
        <w:t>GIS .</w:t>
      </w:r>
      <w:proofErr w:type="gramEnd"/>
      <w:r w:rsidRPr="004C2264">
        <w:rPr>
          <w:rFonts w:ascii="Calibri" w:hAnsi="Calibri"/>
          <w:color w:val="000000"/>
        </w:rPr>
        <w:t xml:space="preserve">  Please respond to that email immediately as it takes time to get the background check completed and </w:t>
      </w:r>
      <w:r w:rsidR="004C2264" w:rsidRPr="004C2264">
        <w:rPr>
          <w:rFonts w:ascii="Calibri" w:hAnsi="Calibri"/>
          <w:color w:val="000000"/>
        </w:rPr>
        <w:t>adults</w:t>
      </w:r>
      <w:r w:rsidRPr="004C2264">
        <w:rPr>
          <w:rFonts w:ascii="Calibri" w:hAnsi="Calibri"/>
          <w:color w:val="000000"/>
        </w:rPr>
        <w:t xml:space="preserve"> cannot attend YPCL without an approved background check.</w:t>
      </w:r>
    </w:p>
    <w:p w:rsidR="00044125" w:rsidRPr="00044125" w:rsidRDefault="00F838B5" w:rsidP="00F838B5">
      <w:pPr>
        <w:pStyle w:val="NormalWeb"/>
        <w:ind w:left="360"/>
        <w:rPr>
          <w:i/>
          <w:color w:val="000000"/>
        </w:rPr>
      </w:pPr>
      <w:proofErr w:type="gramStart"/>
      <w:r w:rsidRPr="004C2264">
        <w:rPr>
          <w:rFonts w:ascii="Calibri" w:hAnsi="Calibri"/>
          <w:color w:val="000000"/>
        </w:rPr>
        <w:t>10.  If you have not already completed the mandatory</w:t>
      </w:r>
      <w:proofErr w:type="gramEnd"/>
      <w:r w:rsidRPr="004C2264">
        <w:rPr>
          <w:rFonts w:ascii="Calibri" w:hAnsi="Calibri"/>
          <w:color w:val="000000"/>
        </w:rPr>
        <w:t xml:space="preserve"> reporting requirements (includes online training), be sure to complete that component as well. </w:t>
      </w:r>
      <w:r w:rsidR="00044125" w:rsidRPr="00044125">
        <w:rPr>
          <w:i/>
          <w:color w:val="000000"/>
        </w:rPr>
        <w:t>If you are serving in a staff capacity, the mandated reporter training is optional if you have received training from your organization.</w:t>
      </w:r>
    </w:p>
    <w:p w:rsidR="00F838B5" w:rsidRDefault="00F838B5" w:rsidP="00F838B5">
      <w:pPr>
        <w:pStyle w:val="NormalWeb"/>
        <w:ind w:left="360"/>
        <w:rPr>
          <w:rFonts w:ascii="Calibri" w:hAnsi="Calibri"/>
          <w:color w:val="000000"/>
        </w:rPr>
      </w:pPr>
      <w:r w:rsidRPr="004C2264">
        <w:rPr>
          <w:rFonts w:ascii="Calibri" w:hAnsi="Calibri"/>
          <w:color w:val="000000"/>
        </w:rPr>
        <w:t>11. You may skip the club, project, and activity tabs.</w:t>
      </w:r>
    </w:p>
    <w:p w:rsidR="004C2264" w:rsidRDefault="004C2264" w:rsidP="00F838B5">
      <w:pPr>
        <w:pStyle w:val="NormalWeb"/>
        <w:ind w:left="360"/>
        <w:rPr>
          <w:rFonts w:ascii="Calibri" w:hAnsi="Calibri"/>
          <w:color w:val="000000"/>
        </w:rPr>
      </w:pPr>
      <w:r>
        <w:rPr>
          <w:rFonts w:ascii="Calibri" w:hAnsi="Calibri"/>
          <w:color w:val="000000"/>
        </w:rPr>
        <w:t xml:space="preserve">12. Also, make sure you have completed the individual registration form at </w:t>
      </w:r>
      <w:hyperlink r:id="rId5" w:history="1">
        <w:r w:rsidRPr="00892ACA">
          <w:rPr>
            <w:rStyle w:val="Hyperlink"/>
            <w:rFonts w:ascii="Calibri" w:hAnsi="Calibri"/>
          </w:rPr>
          <w:t>http://fyi.uwex.edu/wi4hcitizenship/ypcl/</w:t>
        </w:r>
      </w:hyperlink>
      <w:r>
        <w:rPr>
          <w:rFonts w:ascii="Calibri" w:hAnsi="Calibri"/>
          <w:color w:val="000000"/>
        </w:rPr>
        <w:t xml:space="preserve"> </w:t>
      </w:r>
    </w:p>
    <w:p w:rsidR="007D44FA" w:rsidRDefault="007D44FA"/>
    <w:p w:rsidR="00EE59CE" w:rsidRDefault="00EE59CE"/>
    <w:p w:rsidR="00EE59CE" w:rsidRPr="00EE59CE" w:rsidRDefault="00EE59CE">
      <w:pPr>
        <w:rPr>
          <w:sz w:val="16"/>
          <w:szCs w:val="16"/>
        </w:rPr>
      </w:pPr>
      <w:r w:rsidRPr="00EE59CE">
        <w:rPr>
          <w:sz w:val="16"/>
          <w:szCs w:val="16"/>
        </w:rPr>
        <w:lastRenderedPageBreak/>
        <w:fldChar w:fldCharType="begin"/>
      </w:r>
      <w:r w:rsidRPr="00EE59CE">
        <w:rPr>
          <w:sz w:val="16"/>
          <w:szCs w:val="16"/>
        </w:rPr>
        <w:instrText xml:space="preserve"> FILENAME  \p  \* MERGEFORMAT </w:instrText>
      </w:r>
      <w:r w:rsidRPr="00EE59CE">
        <w:rPr>
          <w:sz w:val="16"/>
          <w:szCs w:val="16"/>
        </w:rPr>
        <w:fldChar w:fldCharType="separate"/>
      </w:r>
      <w:r w:rsidRPr="00EE59CE">
        <w:rPr>
          <w:noProof/>
          <w:sz w:val="16"/>
          <w:szCs w:val="16"/>
        </w:rPr>
        <w:t>G:\COOP\4-H\Matt\My Documents\YPCL\YPCL 2017\17YPCL Adult Registration Instructions.docx</w:t>
      </w:r>
      <w:r w:rsidRPr="00EE59CE">
        <w:rPr>
          <w:sz w:val="16"/>
          <w:szCs w:val="16"/>
        </w:rPr>
        <w:fldChar w:fldCharType="end"/>
      </w:r>
      <w:bookmarkStart w:id="0" w:name="_GoBack"/>
      <w:bookmarkEnd w:id="0"/>
    </w:p>
    <w:sectPr w:rsidR="00EE59CE" w:rsidRPr="00EE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27246"/>
    <w:multiLevelType w:val="multilevel"/>
    <w:tmpl w:val="841A5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B5"/>
    <w:rsid w:val="00044125"/>
    <w:rsid w:val="002E6E77"/>
    <w:rsid w:val="004C2264"/>
    <w:rsid w:val="006E0CF5"/>
    <w:rsid w:val="007A20D5"/>
    <w:rsid w:val="007D44FA"/>
    <w:rsid w:val="00AA5683"/>
    <w:rsid w:val="00EE59CE"/>
    <w:rsid w:val="00F8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17C1C-8B14-40E3-892A-9D518CD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8B5"/>
    <w:rPr>
      <w:color w:val="0000FF"/>
      <w:u w:val="single"/>
    </w:rPr>
  </w:style>
  <w:style w:type="paragraph" w:styleId="NormalWeb">
    <w:name w:val="Normal (Web)"/>
    <w:basedOn w:val="Normal"/>
    <w:uiPriority w:val="99"/>
    <w:semiHidden/>
    <w:unhideWhenUsed/>
    <w:rsid w:val="00F838B5"/>
  </w:style>
  <w:style w:type="character" w:styleId="FollowedHyperlink">
    <w:name w:val="FollowedHyperlink"/>
    <w:basedOn w:val="DefaultParagraphFont"/>
    <w:uiPriority w:val="99"/>
    <w:semiHidden/>
    <w:unhideWhenUsed/>
    <w:rsid w:val="00F83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yi.uwex.edu/wi4hcitizenship/yp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Matthew</dc:creator>
  <cp:lastModifiedBy>Nordin, Peter</cp:lastModifiedBy>
  <cp:revision>4</cp:revision>
  <dcterms:created xsi:type="dcterms:W3CDTF">2017-09-25T16:09:00Z</dcterms:created>
  <dcterms:modified xsi:type="dcterms:W3CDTF">2017-09-26T14:37:00Z</dcterms:modified>
</cp:coreProperties>
</file>